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099E" w14:textId="77777777" w:rsidR="00071122" w:rsidRPr="00071122" w:rsidRDefault="00071122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NSimSun" w:hAnsi="Xunta Sans" w:cs="Times New Roman"/>
          <w:b/>
          <w:bCs/>
          <w:color w:val="0070C0"/>
          <w:kern w:val="3"/>
          <w:sz w:val="28"/>
          <w:szCs w:val="28"/>
          <w:lang w:eastAsia="es-ES" w:bidi="hi-IN"/>
        </w:rPr>
      </w:pPr>
      <w:r w:rsidRPr="00071122">
        <w:rPr>
          <w:rFonts w:ascii="Xunta Sans" w:eastAsia="NSimSun" w:hAnsi="Xunta Sans" w:cs="Calibri"/>
          <w:b/>
          <w:bCs/>
          <w:color w:val="0070C0"/>
          <w:kern w:val="3"/>
          <w:sz w:val="28"/>
          <w:szCs w:val="28"/>
          <w:lang w:val="gl-ES" w:eastAsia="es-ES" w:bidi="hi-IN"/>
        </w:rPr>
        <w:t>PROPOSTA DE MODIFICACIÓN DA RELACIÓN DE POSTOS DE TRABALLO DA CONSELLERÍA DE MEDIO AMBIENTE TERRITORIO E VIVENDA</w:t>
      </w:r>
    </w:p>
    <w:p w14:paraId="3A08699F" w14:textId="61AE3F68" w:rsidR="00071122" w:rsidRDefault="00071122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NSimSun" w:hAnsi="Xunta Sans" w:cs="Calibri"/>
          <w:color w:val="FF0000"/>
          <w:kern w:val="3"/>
          <w:sz w:val="28"/>
          <w:szCs w:val="28"/>
          <w:lang w:val="gl-ES" w:eastAsia="es-ES" w:bidi="hi-IN"/>
        </w:rPr>
      </w:pPr>
    </w:p>
    <w:p w14:paraId="74C368F2" w14:textId="77777777" w:rsidR="009511D9" w:rsidRDefault="009511D9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NSimSun" w:hAnsi="Xunta Sans" w:cs="Calibri"/>
          <w:color w:val="FF0000"/>
          <w:kern w:val="3"/>
          <w:sz w:val="28"/>
          <w:szCs w:val="28"/>
          <w:lang w:val="gl-ES" w:eastAsia="es-ES" w:bidi="hi-IN"/>
        </w:rPr>
      </w:pPr>
    </w:p>
    <w:p w14:paraId="485C020D" w14:textId="1F97C4E9" w:rsidR="00071122" w:rsidRDefault="00071122" w:rsidP="009511D9">
      <w:pPr>
        <w:suppressAutoHyphens/>
        <w:autoSpaceDN w:val="0"/>
        <w:spacing w:after="0" w:line="240" w:lineRule="auto"/>
        <w:jc w:val="both"/>
        <w:textAlignment w:val="baseline"/>
        <w:rPr>
          <w:rFonts w:ascii="Xunta Sans" w:eastAsia="Calibri" w:hAnsi="Xunta Sans" w:cs="Calibri"/>
          <w:b/>
          <w:bCs/>
          <w:color w:val="0070C0"/>
          <w:kern w:val="3"/>
          <w:sz w:val="28"/>
          <w:szCs w:val="28"/>
          <w:lang w:val="gl-ES"/>
        </w:rPr>
      </w:pPr>
      <w:r>
        <w:rPr>
          <w:rFonts w:ascii="Xunta Sans" w:eastAsia="Calibri" w:hAnsi="Xunta Sans" w:cs="Calibri"/>
          <w:b/>
          <w:bCs/>
          <w:color w:val="0070C0"/>
          <w:kern w:val="3"/>
          <w:sz w:val="28"/>
          <w:szCs w:val="28"/>
          <w:lang w:val="gl-ES"/>
        </w:rPr>
        <w:t>MEMORIA ECONÓMICA</w:t>
      </w:r>
    </w:p>
    <w:p w14:paraId="1C69DC9D" w14:textId="559C4770" w:rsidR="00071122" w:rsidRPr="00994286" w:rsidRDefault="00071122" w:rsidP="009511D9">
      <w:pPr>
        <w:suppressAutoHyphens/>
        <w:autoSpaceDN w:val="0"/>
        <w:spacing w:after="0" w:line="240" w:lineRule="auto"/>
        <w:jc w:val="both"/>
        <w:textAlignment w:val="baseline"/>
        <w:rPr>
          <w:rFonts w:ascii="Xunta Sans" w:eastAsia="Calibri" w:hAnsi="Xunta Sans" w:cs="Calibri"/>
          <w:b/>
          <w:bCs/>
          <w:kern w:val="3"/>
          <w:sz w:val="28"/>
          <w:szCs w:val="28"/>
          <w:lang w:val="gl-ES"/>
        </w:rPr>
      </w:pPr>
    </w:p>
    <w:p w14:paraId="676D77CA" w14:textId="4B78BFE4" w:rsidR="002959A1" w:rsidRPr="00994286" w:rsidRDefault="00F0124D" w:rsidP="009511D9">
      <w:pPr>
        <w:suppressAutoHyphens/>
        <w:autoSpaceDN w:val="0"/>
        <w:spacing w:after="0" w:line="240" w:lineRule="auto"/>
        <w:jc w:val="both"/>
        <w:textAlignment w:val="baseline"/>
        <w:rPr>
          <w:rFonts w:ascii="Xunta Sans" w:eastAsia="Calibri" w:hAnsi="Xunta Sans" w:cs="Calibri"/>
          <w:bCs/>
          <w:kern w:val="3"/>
          <w:lang w:val="gl-ES"/>
        </w:rPr>
      </w:pPr>
      <w:r w:rsidRPr="00994286">
        <w:rPr>
          <w:rFonts w:ascii="Xunta Sans" w:eastAsia="Calibri" w:hAnsi="Xunta Sans" w:cs="Calibri"/>
          <w:bCs/>
          <w:kern w:val="3"/>
          <w:lang w:val="gl-ES"/>
        </w:rPr>
        <w:t xml:space="preserve">Esta modificación ten por obxecto </w:t>
      </w:r>
      <w:r w:rsidR="00894E19" w:rsidRPr="00994286">
        <w:rPr>
          <w:rFonts w:ascii="Xunta Sans" w:eastAsia="Calibri" w:hAnsi="Xunta Sans" w:cs="Calibri"/>
          <w:bCs/>
          <w:kern w:val="3"/>
          <w:lang w:val="gl-ES"/>
        </w:rPr>
        <w:t>a actualización da dos postos de traballo</w:t>
      </w:r>
      <w:r w:rsidRPr="00994286">
        <w:rPr>
          <w:rFonts w:ascii="Xunta Sans" w:eastAsia="Calibri" w:hAnsi="Xunta Sans" w:cs="Calibri"/>
          <w:bCs/>
          <w:kern w:val="3"/>
          <w:lang w:val="gl-ES"/>
        </w:rPr>
        <w:t xml:space="preserve"> do Parque Nacional Marítimo Terrestre das Ilas Atlánticas</w:t>
      </w:r>
      <w:r w:rsidR="00894E19" w:rsidRPr="00994286">
        <w:rPr>
          <w:rFonts w:ascii="Xunta Sans" w:eastAsia="Calibri" w:hAnsi="Xunta Sans" w:cs="Calibri"/>
          <w:bCs/>
          <w:kern w:val="3"/>
          <w:lang w:val="gl-ES"/>
        </w:rPr>
        <w:t xml:space="preserve">. A </w:t>
      </w:r>
      <w:r w:rsidR="00994286" w:rsidRPr="00994286">
        <w:rPr>
          <w:rFonts w:ascii="Xunta Sans" w:eastAsia="Calibri" w:hAnsi="Xunta Sans" w:cs="Calibri"/>
          <w:bCs/>
          <w:kern w:val="3"/>
          <w:lang w:val="gl-ES"/>
        </w:rPr>
        <w:t>execución</w:t>
      </w:r>
      <w:r w:rsidR="00894E19" w:rsidRPr="00994286">
        <w:rPr>
          <w:rFonts w:ascii="Xunta Sans" w:eastAsia="Calibri" w:hAnsi="Xunta Sans" w:cs="Calibri"/>
          <w:bCs/>
          <w:kern w:val="3"/>
          <w:lang w:val="gl-ES"/>
        </w:rPr>
        <w:t xml:space="preserve"> de dúas sentencias firmes, </w:t>
      </w:r>
      <w:r w:rsidR="00994286" w:rsidRPr="00994286">
        <w:rPr>
          <w:rFonts w:ascii="Xunta Sans" w:eastAsia="Calibri" w:hAnsi="Xunta Sans" w:cs="Calibri"/>
          <w:bCs/>
          <w:kern w:val="3"/>
          <w:lang w:val="gl-ES"/>
        </w:rPr>
        <w:t>a dotación das xefaturas territoriais con postos xurídicos para os servizos de patrimonio natural, así como a adaptación dalgúns postos a realidade actual e as necesidades do servizo.</w:t>
      </w:r>
    </w:p>
    <w:p w14:paraId="4066700D" w14:textId="77777777" w:rsidR="00F0124D" w:rsidRPr="00F0124D" w:rsidRDefault="00F0124D" w:rsidP="009511D9">
      <w:pPr>
        <w:suppressAutoHyphens/>
        <w:autoSpaceDN w:val="0"/>
        <w:spacing w:after="0" w:line="240" w:lineRule="auto"/>
        <w:jc w:val="both"/>
        <w:textAlignment w:val="baseline"/>
        <w:rPr>
          <w:rFonts w:ascii="Xunta Sans" w:eastAsia="Calibri" w:hAnsi="Xunta Sans" w:cs="Calibri"/>
          <w:bCs/>
          <w:color w:val="FF0000"/>
          <w:kern w:val="3"/>
          <w:lang w:val="gl-ES"/>
        </w:rPr>
      </w:pPr>
    </w:p>
    <w:p w14:paraId="515C0F74" w14:textId="7809DF7B" w:rsidR="00071122" w:rsidRPr="00071122" w:rsidRDefault="00071122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Calibri" w:hAnsi="Xunta Sans" w:cs="Calibri"/>
          <w:b/>
          <w:bCs/>
          <w:color w:val="0070C0"/>
          <w:kern w:val="3"/>
          <w:sz w:val="24"/>
          <w:szCs w:val="24"/>
          <w:lang w:val="gl-ES"/>
        </w:rPr>
      </w:pPr>
      <w:r w:rsidRPr="00071122">
        <w:rPr>
          <w:rFonts w:ascii="Xunta Sans" w:eastAsia="Calibri" w:hAnsi="Xunta Sans" w:cs="Calibri"/>
          <w:b/>
          <w:bCs/>
          <w:color w:val="0070C0"/>
          <w:kern w:val="3"/>
          <w:sz w:val="24"/>
          <w:szCs w:val="24"/>
          <w:lang w:val="gl-ES"/>
        </w:rPr>
        <w:t>PARQUE NACIONAL DAS ILLAS ATLANTICAS</w:t>
      </w:r>
    </w:p>
    <w:p w14:paraId="76622C31" w14:textId="77777777" w:rsidR="00B54E4A" w:rsidRPr="00B54E4A" w:rsidRDefault="00B54E4A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NSimSun" w:hAnsi="Xunta Sans" w:cs="Calibri"/>
          <w:b/>
          <w:kern w:val="3"/>
          <w:lang w:val="gl-ES" w:eastAsia="zh-CN" w:bidi="hi-IN"/>
        </w:rPr>
      </w:pPr>
    </w:p>
    <w:p w14:paraId="4BF60B6F" w14:textId="4F8EF19C" w:rsidR="00B54E4A" w:rsidRDefault="00BC2545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NSimSun" w:hAnsi="Xunta Sans" w:cs="Calibri"/>
          <w:kern w:val="3"/>
          <w:lang w:val="gl-ES" w:eastAsia="zh-CN" w:bidi="hi-IN"/>
        </w:rPr>
      </w:pPr>
      <w:r>
        <w:rPr>
          <w:rFonts w:ascii="Xunta Sans" w:eastAsia="NSimSun" w:hAnsi="Xunta Sans" w:cs="Calibri"/>
          <w:kern w:val="3"/>
          <w:lang w:val="gl-ES" w:eastAsia="zh-CN" w:bidi="hi-IN"/>
        </w:rPr>
        <w:t xml:space="preserve">CUSTE DAS </w:t>
      </w:r>
      <w:r w:rsidR="00B54E4A" w:rsidRPr="00B54E4A">
        <w:rPr>
          <w:rFonts w:ascii="Xunta Sans" w:eastAsia="NSimSun" w:hAnsi="Xunta Sans" w:cs="Calibri"/>
          <w:kern w:val="3"/>
          <w:lang w:val="gl-ES" w:eastAsia="zh-CN" w:bidi="hi-IN"/>
        </w:rPr>
        <w:t>CREACIÓNS DE POSTOS DE TRABALLO:</w:t>
      </w:r>
    </w:p>
    <w:p w14:paraId="39D7DB4B" w14:textId="77777777" w:rsidR="00BC2545" w:rsidRDefault="00BC2545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NSimSun" w:hAnsi="Xunta Sans" w:cs="Calibri"/>
          <w:kern w:val="3"/>
          <w:lang w:val="gl-ES" w:eastAsia="zh-CN" w:bidi="hi-IN"/>
        </w:rPr>
      </w:pPr>
    </w:p>
    <w:tbl>
      <w:tblPr>
        <w:tblW w:w="8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96"/>
        <w:gridCol w:w="588"/>
        <w:gridCol w:w="646"/>
        <w:gridCol w:w="1132"/>
        <w:gridCol w:w="873"/>
        <w:gridCol w:w="913"/>
        <w:gridCol w:w="639"/>
        <w:gridCol w:w="765"/>
        <w:gridCol w:w="925"/>
      </w:tblGrid>
      <w:tr w:rsidR="00071122" w:rsidRPr="00071122" w14:paraId="2F1506C6" w14:textId="77777777" w:rsidTr="00071122">
        <w:trPr>
          <w:trHeight w:val="612"/>
        </w:trPr>
        <w:tc>
          <w:tcPr>
            <w:tcW w:w="1701" w:type="dxa"/>
            <w:shd w:val="clear" w:color="auto" w:fill="auto"/>
            <w:vAlign w:val="center"/>
            <w:hideMark/>
          </w:tcPr>
          <w:p w14:paraId="13720E4D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Denominación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99B4D28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Grupo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5EBBF4F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Nivel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70173A59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Nº postos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62663E4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Liña orzamentaria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9D2E989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Anexo de persoal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3B560017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CE diferencial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6D4E4B98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IPC galego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FB6ECDE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SS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57A9FB28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Total</w:t>
            </w:r>
          </w:p>
        </w:tc>
      </w:tr>
      <w:tr w:rsidR="00071122" w:rsidRPr="00071122" w14:paraId="1FBC768C" w14:textId="77777777" w:rsidTr="00071122">
        <w:trPr>
          <w:trHeight w:val="204"/>
        </w:trPr>
        <w:tc>
          <w:tcPr>
            <w:tcW w:w="1701" w:type="dxa"/>
            <w:shd w:val="clear" w:color="auto" w:fill="auto"/>
            <w:vAlign w:val="center"/>
            <w:hideMark/>
          </w:tcPr>
          <w:p w14:paraId="54B19A38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Posto base subgrupo C2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C762A57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C4316D6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54CFD14E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39D74B4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3809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A92EF4A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19.785,76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41F2B1D0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169C60CA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74,87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839F243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5.958,19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320FB5C1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25.818,82</w:t>
            </w:r>
          </w:p>
        </w:tc>
      </w:tr>
      <w:tr w:rsidR="00071122" w:rsidRPr="00071122" w14:paraId="12FFE533" w14:textId="77777777" w:rsidTr="00071122">
        <w:trPr>
          <w:trHeight w:val="204"/>
        </w:trPr>
        <w:tc>
          <w:tcPr>
            <w:tcW w:w="1701" w:type="dxa"/>
            <w:shd w:val="clear" w:color="auto" w:fill="auto"/>
            <w:vAlign w:val="center"/>
            <w:hideMark/>
          </w:tcPr>
          <w:p w14:paraId="1C1C8CA3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Mecánico naval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E4C1066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71DE1F6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16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70726A17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05CD862" w14:textId="77777777" w:rsidR="00071122" w:rsidRPr="00071122" w:rsidRDefault="00071122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Crear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4E61453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23.499,56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79A67D34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031E37EB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88,92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3953E7F2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7.076,54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62F603E2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61.330,05</w:t>
            </w:r>
          </w:p>
        </w:tc>
      </w:tr>
      <w:tr w:rsidR="00071122" w:rsidRPr="00071122" w14:paraId="1539F203" w14:textId="77777777" w:rsidTr="00071122">
        <w:trPr>
          <w:trHeight w:val="204"/>
        </w:trPr>
        <w:tc>
          <w:tcPr>
            <w:tcW w:w="1701" w:type="dxa"/>
            <w:shd w:val="clear" w:color="auto" w:fill="auto"/>
            <w:vAlign w:val="center"/>
            <w:hideMark/>
          </w:tcPr>
          <w:p w14:paraId="7E087ECF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Patrón de embarcación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6F5CEA0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F049AAE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16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2EAED4C9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425F91E" w14:textId="77777777" w:rsidR="00071122" w:rsidRPr="00071122" w:rsidRDefault="00071122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Crear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FD29C0F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23.499,56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0DB9D314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2CE361C3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88,92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2A2A31DC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7.076,54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2FC78B5B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61.330,05</w:t>
            </w:r>
          </w:p>
        </w:tc>
      </w:tr>
      <w:tr w:rsidR="00071122" w:rsidRPr="00071122" w14:paraId="3ED9E5A9" w14:textId="77777777" w:rsidTr="00071122">
        <w:trPr>
          <w:trHeight w:val="204"/>
        </w:trPr>
        <w:tc>
          <w:tcPr>
            <w:tcW w:w="1701" w:type="dxa"/>
            <w:shd w:val="clear" w:color="auto" w:fill="auto"/>
            <w:vAlign w:val="center"/>
            <w:hideMark/>
          </w:tcPr>
          <w:p w14:paraId="6B06094C" w14:textId="69E3C49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Capataz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19F88E4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0537C67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16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5DD852A2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EE6FB2D" w14:textId="77777777" w:rsidR="00071122" w:rsidRPr="00071122" w:rsidRDefault="00071122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Crear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E3EBD86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23.499,56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17F97ECC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5.264,04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598205AA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108,84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C203561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8.661,73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2AACB649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75.068,35</w:t>
            </w:r>
          </w:p>
        </w:tc>
      </w:tr>
      <w:tr w:rsidR="00071122" w:rsidRPr="00071122" w14:paraId="4B820D4D" w14:textId="77777777" w:rsidTr="00071122">
        <w:trPr>
          <w:trHeight w:val="204"/>
        </w:trPr>
        <w:tc>
          <w:tcPr>
            <w:tcW w:w="1701" w:type="dxa"/>
            <w:shd w:val="clear" w:color="auto" w:fill="auto"/>
            <w:vAlign w:val="center"/>
            <w:hideMark/>
          </w:tcPr>
          <w:p w14:paraId="484C67C0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 xml:space="preserve">Guía interprete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635050C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B0F5E19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0799BC87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FE2398C" w14:textId="77777777" w:rsidR="00071122" w:rsidRPr="00071122" w:rsidRDefault="00071122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Crear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4C673AC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22.484,00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1C504FB9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500F3590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85,08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286A87B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6.770,72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32FA685A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176.038,82</w:t>
            </w:r>
          </w:p>
        </w:tc>
      </w:tr>
      <w:tr w:rsidR="00071122" w:rsidRPr="00071122" w14:paraId="401CB312" w14:textId="77777777" w:rsidTr="00071122">
        <w:trPr>
          <w:trHeight w:val="204"/>
        </w:trPr>
        <w:tc>
          <w:tcPr>
            <w:tcW w:w="1701" w:type="dxa"/>
            <w:shd w:val="clear" w:color="auto" w:fill="auto"/>
            <w:vAlign w:val="center"/>
            <w:hideMark/>
          </w:tcPr>
          <w:p w14:paraId="57451D2F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Oficial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17D8897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7EDCDA4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18F6DCAE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17CB95B" w14:textId="77777777" w:rsidR="00071122" w:rsidRPr="00071122" w:rsidRDefault="00071122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Crear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8DFB01A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20.801,60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78739954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5.264,04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05CE1B16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98,63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EF1E04D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7.849,28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3036C47D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204.081,32</w:t>
            </w:r>
          </w:p>
        </w:tc>
      </w:tr>
      <w:tr w:rsidR="00071122" w:rsidRPr="00071122" w14:paraId="284FA3C4" w14:textId="77777777" w:rsidTr="00071122">
        <w:trPr>
          <w:trHeight w:val="204"/>
        </w:trPr>
        <w:tc>
          <w:tcPr>
            <w:tcW w:w="1701" w:type="dxa"/>
            <w:shd w:val="clear" w:color="auto" w:fill="auto"/>
            <w:vAlign w:val="center"/>
            <w:hideMark/>
          </w:tcPr>
          <w:p w14:paraId="280E9434" w14:textId="5AF20A6D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Garda de RRNN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258607D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37A6DD5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2AD456BA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2F0FE8F3" w14:textId="77777777" w:rsidR="00071122" w:rsidRPr="00071122" w:rsidRDefault="00071122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Crear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06881C8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20.801,60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14477E6C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5.264,04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15C9A185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98,63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73462C34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7.849,28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661AAC44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170.067,77</w:t>
            </w:r>
          </w:p>
        </w:tc>
      </w:tr>
      <w:tr w:rsidR="00071122" w:rsidRPr="00071122" w14:paraId="29BE482D" w14:textId="77777777" w:rsidTr="00071122">
        <w:trPr>
          <w:trHeight w:val="204"/>
        </w:trPr>
        <w:tc>
          <w:tcPr>
            <w:tcW w:w="1701" w:type="dxa"/>
            <w:shd w:val="clear" w:color="auto" w:fill="auto"/>
            <w:vAlign w:val="center"/>
            <w:hideMark/>
          </w:tcPr>
          <w:p w14:paraId="124A61BC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Mariñeiro/a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A94205E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2FAAA365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404B2D16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F0D8534" w14:textId="77777777" w:rsidR="00071122" w:rsidRPr="00071122" w:rsidRDefault="00071122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Crear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4BBD80E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19.785,76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155C8BD2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1A6CBF00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74,87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58E80FF5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5.958,19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59B9033E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51.637,64</w:t>
            </w:r>
          </w:p>
        </w:tc>
      </w:tr>
      <w:tr w:rsidR="00071122" w:rsidRPr="00071122" w14:paraId="67BBD2F3" w14:textId="77777777" w:rsidTr="00071122">
        <w:trPr>
          <w:trHeight w:val="204"/>
        </w:trPr>
        <w:tc>
          <w:tcPr>
            <w:tcW w:w="1701" w:type="dxa"/>
            <w:shd w:val="clear" w:color="auto" w:fill="auto"/>
            <w:vAlign w:val="center"/>
            <w:hideMark/>
          </w:tcPr>
          <w:p w14:paraId="03E3BA59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Auxiliar de condución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2708D32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2E59F17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7E150CB8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895E71B" w14:textId="77777777" w:rsidR="00071122" w:rsidRPr="00071122" w:rsidRDefault="00071122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Crear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9CFBED0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19.785,76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31D820C2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4B6D7B3B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74,87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421D6E96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5.958,19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7E283666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25.818,82</w:t>
            </w:r>
          </w:p>
        </w:tc>
      </w:tr>
      <w:tr w:rsidR="00071122" w:rsidRPr="00071122" w14:paraId="7DFC811C" w14:textId="77777777" w:rsidTr="00071122">
        <w:trPr>
          <w:trHeight w:val="204"/>
        </w:trPr>
        <w:tc>
          <w:tcPr>
            <w:tcW w:w="1701" w:type="dxa"/>
            <w:shd w:val="clear" w:color="auto" w:fill="auto"/>
            <w:vAlign w:val="center"/>
            <w:hideMark/>
          </w:tcPr>
          <w:p w14:paraId="2B98A3B3" w14:textId="77777777" w:rsidR="00071122" w:rsidRPr="00071122" w:rsidRDefault="0007112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Total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9CCC154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F2168F0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1FC3AC96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30C0B176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B64D3D5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14:paraId="161F75A9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4FF1A1CB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03D8DAF1" w14:textId="77777777" w:rsidR="00071122" w:rsidRPr="00071122" w:rsidRDefault="00071122" w:rsidP="00951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Calibri" w:eastAsia="Times New Roman" w:hAnsi="Calibri" w:cs="Calibri"/>
                <w:color w:val="000000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3153FC22" w14:textId="77777777" w:rsidR="00071122" w:rsidRPr="00071122" w:rsidRDefault="0007112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07112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851.191,64</w:t>
            </w:r>
          </w:p>
        </w:tc>
      </w:tr>
    </w:tbl>
    <w:p w14:paraId="29603E9C" w14:textId="77777777" w:rsidR="00071122" w:rsidRDefault="00071122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NSimSun" w:hAnsi="Xunta Sans" w:cs="Calibri"/>
          <w:kern w:val="3"/>
          <w:lang w:val="gl-ES" w:eastAsia="zh-CN" w:bidi="hi-IN"/>
        </w:rPr>
      </w:pPr>
    </w:p>
    <w:p w14:paraId="75252776" w14:textId="0522AAE9" w:rsidR="009511D9" w:rsidRDefault="00BC2545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NSimSun" w:hAnsi="Xunta Sans" w:cs="Calibri"/>
          <w:kern w:val="3"/>
          <w:lang w:val="gl-ES" w:eastAsia="zh-CN" w:bidi="hi-IN"/>
        </w:rPr>
      </w:pPr>
      <w:r>
        <w:rPr>
          <w:rFonts w:ascii="Xunta Sans" w:eastAsia="NSimSun" w:hAnsi="Xunta Sans" w:cs="Calibri"/>
          <w:kern w:val="3"/>
          <w:lang w:val="gl-ES" w:eastAsia="zh-CN" w:bidi="hi-IN"/>
        </w:rPr>
        <w:t xml:space="preserve">CUSTE DAS </w:t>
      </w:r>
      <w:r w:rsidR="00B54E4A">
        <w:rPr>
          <w:rFonts w:ascii="Xunta Sans" w:eastAsia="NSimSun" w:hAnsi="Xunta Sans" w:cs="Calibri"/>
          <w:kern w:val="3"/>
          <w:lang w:val="gl-ES" w:eastAsia="zh-CN" w:bidi="hi-IN"/>
        </w:rPr>
        <w:t>MODIFICACIÓN</w:t>
      </w:r>
      <w:r>
        <w:rPr>
          <w:rFonts w:ascii="Xunta Sans" w:eastAsia="NSimSun" w:hAnsi="Xunta Sans" w:cs="Calibri"/>
          <w:kern w:val="3"/>
          <w:lang w:val="gl-ES" w:eastAsia="zh-CN" w:bidi="hi-IN"/>
        </w:rPr>
        <w:t>S</w:t>
      </w:r>
      <w:r w:rsidR="00B54E4A">
        <w:rPr>
          <w:rFonts w:ascii="Xunta Sans" w:eastAsia="NSimSun" w:hAnsi="Xunta Sans" w:cs="Calibri"/>
          <w:kern w:val="3"/>
          <w:lang w:val="gl-ES" w:eastAsia="zh-CN" w:bidi="hi-IN"/>
        </w:rPr>
        <w:t xml:space="preserve"> </w:t>
      </w:r>
      <w:r w:rsidR="00B54E4A" w:rsidRPr="00B54E4A">
        <w:rPr>
          <w:rFonts w:ascii="Xunta Sans" w:eastAsia="NSimSun" w:hAnsi="Xunta Sans" w:cs="Calibri"/>
          <w:kern w:val="3"/>
          <w:lang w:val="gl-ES" w:eastAsia="zh-CN" w:bidi="hi-IN"/>
        </w:rPr>
        <w:t>DE POSTOS DE TRABALLO:</w:t>
      </w:r>
    </w:p>
    <w:p w14:paraId="1E035542" w14:textId="77777777" w:rsidR="009511D9" w:rsidRPr="00B54E4A" w:rsidRDefault="009511D9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NSimSun" w:hAnsi="Xunta Sans" w:cs="Calibri"/>
          <w:kern w:val="3"/>
          <w:lang w:val="gl-ES" w:eastAsia="zh-CN" w:bidi="hi-IN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809"/>
        <w:gridCol w:w="1923"/>
        <w:gridCol w:w="1276"/>
        <w:gridCol w:w="850"/>
        <w:gridCol w:w="709"/>
        <w:gridCol w:w="851"/>
      </w:tblGrid>
      <w:tr w:rsidR="00B54E4A" w:rsidRPr="00B54E4A" w14:paraId="4697F2BC" w14:textId="77777777" w:rsidTr="00AD0313">
        <w:trPr>
          <w:trHeight w:val="67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13A4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Denominación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3373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Efectivos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9772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Incremento complemento específico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D3FE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Liña orzamentaria actual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A079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IPC galego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1CB3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13B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Total</w:t>
            </w:r>
          </w:p>
        </w:tc>
      </w:tr>
      <w:tr w:rsidR="00B54E4A" w:rsidRPr="00B54E4A" w14:paraId="4E6CE0F9" w14:textId="77777777" w:rsidTr="00AD0313">
        <w:trPr>
          <w:trHeight w:val="22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80005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Axente ambiental coordinador/a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A4F8" w14:textId="77777777" w:rsidR="00B54E4A" w:rsidRPr="00B54E4A" w:rsidRDefault="00B54E4A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A02E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2.460,00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AF45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4055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A80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193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740,79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0C68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6.420,20</w:t>
            </w:r>
          </w:p>
        </w:tc>
      </w:tr>
      <w:tr w:rsidR="00B54E4A" w:rsidRPr="00B54E4A" w14:paraId="253E39B2" w14:textId="77777777" w:rsidTr="00AD0313">
        <w:trPr>
          <w:trHeight w:val="225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F9F93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Axente ambiental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B28E" w14:textId="77777777" w:rsidR="00B54E4A" w:rsidRPr="00B54E4A" w:rsidRDefault="00B54E4A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B77E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2.460,00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48AB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4056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B78A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6DE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740,79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5568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6.420,20</w:t>
            </w:r>
          </w:p>
        </w:tc>
      </w:tr>
      <w:tr w:rsidR="00B54E4A" w:rsidRPr="00B54E4A" w14:paraId="177DF24A" w14:textId="77777777" w:rsidTr="00AD0313">
        <w:trPr>
          <w:trHeight w:val="225"/>
        </w:trPr>
        <w:tc>
          <w:tcPr>
            <w:tcW w:w="25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81D01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Axente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AA2D" w14:textId="77777777" w:rsidR="00B54E4A" w:rsidRPr="00B54E4A" w:rsidRDefault="00B54E4A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28A9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2.460,00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AA97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3807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2D5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9,31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6882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740,79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8FB" w14:textId="77777777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25.680,81</w:t>
            </w:r>
          </w:p>
        </w:tc>
      </w:tr>
      <w:tr w:rsidR="00B54E4A" w:rsidRPr="00B54E4A" w14:paraId="461F2C2D" w14:textId="77777777" w:rsidTr="00AD0313">
        <w:trPr>
          <w:trHeight w:val="22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4B0D6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Total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0E52B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Calibri" w:eastAsia="Times New Roman" w:hAnsi="Calibri" w:cs="Calibri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4A440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Calibri" w:eastAsia="Times New Roman" w:hAnsi="Calibri" w:cs="Calibri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DE805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Calibri" w:eastAsia="Times New Roman" w:hAnsi="Calibri" w:cs="Calibri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AC734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Calibri" w:eastAsia="Times New Roman" w:hAnsi="Calibri" w:cs="Calibri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9095B" w14:textId="77777777" w:rsidR="00B54E4A" w:rsidRPr="00B54E4A" w:rsidRDefault="00B54E4A" w:rsidP="009511D9">
            <w:pPr>
              <w:spacing w:after="0" w:line="240" w:lineRule="auto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Calibri" w:eastAsia="Times New Roman" w:hAnsi="Calibri" w:cs="Calibri"/>
                <w:sz w:val="16"/>
                <w:szCs w:val="16"/>
                <w:lang w:val="gl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BE73" w14:textId="725AF0C8" w:rsidR="00B54E4A" w:rsidRPr="00B54E4A" w:rsidRDefault="00B54E4A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</w:pPr>
            <w:r w:rsidRPr="00B54E4A">
              <w:rPr>
                <w:rFonts w:ascii="Xunta Sans" w:eastAsia="Times New Roman" w:hAnsi="Xunta Sans" w:cs="Calibri"/>
                <w:sz w:val="16"/>
                <w:szCs w:val="16"/>
                <w:lang w:val="gl-ES" w:eastAsia="es-ES"/>
              </w:rPr>
              <w:t>38.521,21</w:t>
            </w:r>
          </w:p>
        </w:tc>
      </w:tr>
    </w:tbl>
    <w:p w14:paraId="56FCA08B" w14:textId="6D9973FF" w:rsidR="00293552" w:rsidRDefault="00293552" w:rsidP="009511D9">
      <w:pPr>
        <w:spacing w:after="0" w:line="240" w:lineRule="auto"/>
        <w:rPr>
          <w:rFonts w:ascii="Xunta Sans" w:eastAsia="Calibri" w:hAnsi="Xunta Sans" w:cs="Tahoma"/>
          <w:b/>
          <w:color w:val="00000A"/>
          <w:kern w:val="3"/>
          <w:lang w:val="gl-ES"/>
        </w:rPr>
      </w:pPr>
    </w:p>
    <w:p w14:paraId="2596FD26" w14:textId="00EA89B1" w:rsidR="00B06157" w:rsidRDefault="00B06157" w:rsidP="009511D9">
      <w:pPr>
        <w:spacing w:after="0" w:line="240" w:lineRule="auto"/>
        <w:rPr>
          <w:rFonts w:ascii="Xunta Sans" w:eastAsia="Calibri" w:hAnsi="Xunta Sans" w:cs="Tahoma"/>
          <w:b/>
          <w:color w:val="00000A"/>
          <w:kern w:val="3"/>
          <w:lang w:val="gl-ES"/>
        </w:rPr>
      </w:pPr>
      <w:r w:rsidRPr="00BC2545">
        <w:rPr>
          <w:rFonts w:ascii="Xunta Sans" w:eastAsia="Calibri" w:hAnsi="Xunta Sans" w:cs="Tahoma"/>
          <w:color w:val="00000A"/>
          <w:kern w:val="3"/>
          <w:lang w:val="gl-ES"/>
        </w:rPr>
        <w:t>CRÉDITO</w:t>
      </w:r>
      <w:r w:rsidR="00BC2545" w:rsidRPr="00BC2545">
        <w:rPr>
          <w:rFonts w:ascii="Xunta Sans" w:eastAsia="Calibri" w:hAnsi="Xunta Sans" w:cs="Tahoma"/>
          <w:color w:val="00000A"/>
          <w:kern w:val="3"/>
          <w:lang w:val="gl-ES"/>
        </w:rPr>
        <w:t xml:space="preserve"> EXISTENTE</w:t>
      </w:r>
      <w:r w:rsidRPr="00B54E4A">
        <w:rPr>
          <w:rFonts w:ascii="Xunta Sans" w:eastAsia="Calibri" w:hAnsi="Xunta Sans" w:cs="Tahoma"/>
          <w:b/>
          <w:color w:val="00000A"/>
          <w:kern w:val="3"/>
          <w:lang w:val="gl-ES"/>
        </w:rPr>
        <w:t>:</w:t>
      </w:r>
    </w:p>
    <w:p w14:paraId="40B0EE11" w14:textId="77777777" w:rsidR="009511D9" w:rsidRPr="00B54E4A" w:rsidRDefault="009511D9" w:rsidP="009511D9">
      <w:pPr>
        <w:spacing w:after="0" w:line="240" w:lineRule="auto"/>
        <w:rPr>
          <w:rFonts w:ascii="Xunta Sans" w:eastAsia="Calibri" w:hAnsi="Xunta Sans" w:cs="Tahoma"/>
          <w:b/>
          <w:color w:val="00000A"/>
          <w:kern w:val="3"/>
          <w:lang w:val="gl-ES"/>
        </w:rPr>
      </w:pPr>
    </w:p>
    <w:tbl>
      <w:tblPr>
        <w:tblW w:w="52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1701"/>
      </w:tblGrid>
      <w:tr w:rsidR="00151166" w:rsidRPr="00151166" w14:paraId="732D4B9F" w14:textId="77777777" w:rsidTr="002959A1">
        <w:trPr>
          <w:trHeight w:val="510"/>
        </w:trPr>
        <w:tc>
          <w:tcPr>
            <w:tcW w:w="3559" w:type="dxa"/>
            <w:shd w:val="clear" w:color="auto" w:fill="auto"/>
            <w:vAlign w:val="center"/>
            <w:hideMark/>
          </w:tcPr>
          <w:p w14:paraId="486786C2" w14:textId="77777777" w:rsidR="00151166" w:rsidRPr="002959A1" w:rsidRDefault="00151166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 xml:space="preserve">Aplicación orzamentaria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A997B1" w14:textId="77777777" w:rsidR="00151166" w:rsidRPr="002959A1" w:rsidRDefault="00151166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08 03 541B</w:t>
            </w:r>
          </w:p>
        </w:tc>
      </w:tr>
      <w:tr w:rsidR="00151166" w:rsidRPr="00151166" w14:paraId="308A2FA8" w14:textId="77777777" w:rsidTr="002959A1">
        <w:trPr>
          <w:trHeight w:val="255"/>
        </w:trPr>
        <w:tc>
          <w:tcPr>
            <w:tcW w:w="3559" w:type="dxa"/>
            <w:shd w:val="clear" w:color="auto" w:fill="auto"/>
            <w:vAlign w:val="center"/>
            <w:hideMark/>
          </w:tcPr>
          <w:p w14:paraId="2BBB094D" w14:textId="77777777" w:rsidR="00151166" w:rsidRPr="002959A1" w:rsidRDefault="00151166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 xml:space="preserve">Liña orzamentaria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60903C" w14:textId="77777777" w:rsidR="00151166" w:rsidRPr="002959A1" w:rsidRDefault="00151166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Importe</w:t>
            </w:r>
          </w:p>
        </w:tc>
      </w:tr>
      <w:tr w:rsidR="00151166" w:rsidRPr="00151166" w14:paraId="6815DF7A" w14:textId="77777777" w:rsidTr="002959A1">
        <w:trPr>
          <w:trHeight w:val="255"/>
        </w:trPr>
        <w:tc>
          <w:tcPr>
            <w:tcW w:w="3559" w:type="dxa"/>
            <w:shd w:val="clear" w:color="auto" w:fill="auto"/>
            <w:vAlign w:val="center"/>
            <w:hideMark/>
          </w:tcPr>
          <w:p w14:paraId="4052FC0D" w14:textId="77777777" w:rsidR="00151166" w:rsidRPr="002959A1" w:rsidRDefault="00151166" w:rsidP="009511D9">
            <w:pPr>
              <w:spacing w:after="0" w:line="240" w:lineRule="auto"/>
              <w:jc w:val="center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2521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9C4528" w14:textId="77777777" w:rsidR="00151166" w:rsidRPr="002959A1" w:rsidRDefault="00151166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384.831,21</w:t>
            </w:r>
          </w:p>
        </w:tc>
      </w:tr>
      <w:tr w:rsidR="00151166" w:rsidRPr="00151166" w14:paraId="16E0A7B1" w14:textId="77777777" w:rsidTr="002959A1">
        <w:trPr>
          <w:trHeight w:val="255"/>
        </w:trPr>
        <w:tc>
          <w:tcPr>
            <w:tcW w:w="3559" w:type="dxa"/>
            <w:shd w:val="clear" w:color="auto" w:fill="auto"/>
            <w:vAlign w:val="center"/>
            <w:hideMark/>
          </w:tcPr>
          <w:p w14:paraId="2A2B4442" w14:textId="77777777" w:rsidR="00151166" w:rsidRPr="002959A1" w:rsidRDefault="00151166" w:rsidP="009511D9">
            <w:pPr>
              <w:spacing w:after="0" w:line="240" w:lineRule="auto"/>
              <w:jc w:val="center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4045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E651E5" w14:textId="77777777" w:rsidR="00151166" w:rsidRPr="002959A1" w:rsidRDefault="00151166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22.397,90</w:t>
            </w:r>
          </w:p>
        </w:tc>
      </w:tr>
      <w:tr w:rsidR="00151166" w:rsidRPr="00151166" w14:paraId="1F3BEE23" w14:textId="77777777" w:rsidTr="002959A1">
        <w:trPr>
          <w:trHeight w:val="255"/>
        </w:trPr>
        <w:tc>
          <w:tcPr>
            <w:tcW w:w="3559" w:type="dxa"/>
            <w:shd w:val="clear" w:color="auto" w:fill="auto"/>
            <w:vAlign w:val="center"/>
            <w:hideMark/>
          </w:tcPr>
          <w:p w14:paraId="438E018D" w14:textId="77777777" w:rsidR="00151166" w:rsidRPr="002959A1" w:rsidRDefault="00151166" w:rsidP="009511D9">
            <w:pPr>
              <w:spacing w:after="0" w:line="240" w:lineRule="auto"/>
              <w:jc w:val="center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2748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DE464E" w14:textId="77777777" w:rsidR="00151166" w:rsidRPr="002959A1" w:rsidRDefault="00151166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38.416,00</w:t>
            </w:r>
          </w:p>
        </w:tc>
      </w:tr>
      <w:tr w:rsidR="00151166" w:rsidRPr="00151166" w14:paraId="3B61414F" w14:textId="77777777" w:rsidTr="002959A1">
        <w:trPr>
          <w:trHeight w:val="255"/>
        </w:trPr>
        <w:tc>
          <w:tcPr>
            <w:tcW w:w="3559" w:type="dxa"/>
            <w:shd w:val="clear" w:color="auto" w:fill="auto"/>
            <w:vAlign w:val="center"/>
            <w:hideMark/>
          </w:tcPr>
          <w:p w14:paraId="592B7959" w14:textId="77777777" w:rsidR="00151166" w:rsidRPr="002959A1" w:rsidRDefault="00151166" w:rsidP="009511D9">
            <w:pPr>
              <w:spacing w:after="0" w:line="240" w:lineRule="auto"/>
              <w:jc w:val="center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2750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DB33DB" w14:textId="77777777" w:rsidR="00151166" w:rsidRPr="002959A1" w:rsidRDefault="00151166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66.740,12</w:t>
            </w:r>
          </w:p>
        </w:tc>
      </w:tr>
      <w:tr w:rsidR="00151166" w:rsidRPr="00151166" w14:paraId="2D6413BA" w14:textId="77777777" w:rsidTr="002959A1">
        <w:trPr>
          <w:trHeight w:val="255"/>
        </w:trPr>
        <w:tc>
          <w:tcPr>
            <w:tcW w:w="3559" w:type="dxa"/>
            <w:shd w:val="clear" w:color="auto" w:fill="auto"/>
            <w:vAlign w:val="center"/>
            <w:hideMark/>
          </w:tcPr>
          <w:p w14:paraId="1D134B25" w14:textId="77777777" w:rsidR="00151166" w:rsidRPr="002959A1" w:rsidRDefault="00151166" w:rsidP="009511D9">
            <w:pPr>
              <w:spacing w:after="0" w:line="240" w:lineRule="auto"/>
              <w:jc w:val="center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367CF2" w14:textId="77777777" w:rsidR="00151166" w:rsidRPr="002959A1" w:rsidRDefault="00151166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58.191,06</w:t>
            </w:r>
          </w:p>
        </w:tc>
      </w:tr>
      <w:tr w:rsidR="00151166" w:rsidRPr="00151166" w14:paraId="262FB8D5" w14:textId="77777777" w:rsidTr="002959A1">
        <w:trPr>
          <w:trHeight w:val="255"/>
        </w:trPr>
        <w:tc>
          <w:tcPr>
            <w:tcW w:w="3559" w:type="dxa"/>
            <w:shd w:val="clear" w:color="auto" w:fill="auto"/>
            <w:vAlign w:val="center"/>
            <w:hideMark/>
          </w:tcPr>
          <w:p w14:paraId="735588CE" w14:textId="77777777" w:rsidR="00151166" w:rsidRPr="002959A1" w:rsidRDefault="00151166" w:rsidP="009511D9">
            <w:pPr>
              <w:spacing w:after="0" w:line="240" w:lineRule="auto"/>
              <w:jc w:val="center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2238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6E368E" w14:textId="77777777" w:rsidR="00151166" w:rsidRPr="002959A1" w:rsidRDefault="00151166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88.043,40</w:t>
            </w:r>
          </w:p>
        </w:tc>
      </w:tr>
      <w:tr w:rsidR="00151166" w:rsidRPr="00151166" w14:paraId="23448EE3" w14:textId="77777777" w:rsidTr="002959A1">
        <w:trPr>
          <w:trHeight w:val="25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FD295A7" w14:textId="77777777" w:rsidR="00151166" w:rsidRPr="002959A1" w:rsidRDefault="00151166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proofErr w:type="spellStart"/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lastRenderedPageBreak/>
              <w:t>Subtotal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C3EC14" w14:textId="77777777" w:rsidR="00151166" w:rsidRPr="002959A1" w:rsidRDefault="00151166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658.619,69</w:t>
            </w:r>
          </w:p>
        </w:tc>
      </w:tr>
      <w:tr w:rsidR="00151166" w:rsidRPr="00151166" w14:paraId="32843C4D" w14:textId="77777777" w:rsidTr="002959A1">
        <w:trPr>
          <w:trHeight w:val="25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182A6938" w14:textId="77777777" w:rsidR="00151166" w:rsidRPr="002959A1" w:rsidRDefault="00151166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IPC galego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133926" w14:textId="77777777" w:rsidR="00151166" w:rsidRPr="002959A1" w:rsidRDefault="00151166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2.492,22</w:t>
            </w:r>
          </w:p>
        </w:tc>
      </w:tr>
      <w:tr w:rsidR="00151166" w:rsidRPr="00151166" w14:paraId="69F83B0F" w14:textId="77777777" w:rsidTr="002959A1">
        <w:trPr>
          <w:trHeight w:val="25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160A131E" w14:textId="77777777" w:rsidR="00151166" w:rsidRPr="002959A1" w:rsidRDefault="00151166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 xml:space="preserve">Cotas patronal Seguridade Social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8C21C5" w14:textId="77777777" w:rsidR="00151166" w:rsidRPr="002959A1" w:rsidRDefault="00151166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198.333,57</w:t>
            </w:r>
          </w:p>
        </w:tc>
      </w:tr>
      <w:tr w:rsidR="00151166" w:rsidRPr="00151166" w14:paraId="3E48DF67" w14:textId="77777777" w:rsidTr="002959A1">
        <w:trPr>
          <w:trHeight w:val="25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2FEAD00" w14:textId="77777777" w:rsidR="00151166" w:rsidRPr="002959A1" w:rsidRDefault="00151166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Total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3FD130" w14:textId="77777777" w:rsidR="00151166" w:rsidRPr="002959A1" w:rsidRDefault="00151166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</w:pPr>
            <w:r w:rsidRPr="002959A1">
              <w:rPr>
                <w:rFonts w:ascii="Xunta Sans" w:eastAsia="Times New Roman" w:hAnsi="Xunta Sans" w:cs="Times New Roman"/>
                <w:color w:val="000000"/>
                <w:lang w:val="gl-ES" w:eastAsia="gl-ES"/>
              </w:rPr>
              <w:t>859.445,48</w:t>
            </w:r>
          </w:p>
        </w:tc>
      </w:tr>
    </w:tbl>
    <w:p w14:paraId="35B72558" w14:textId="77777777" w:rsidR="009511D9" w:rsidRDefault="009511D9" w:rsidP="009511D9">
      <w:pPr>
        <w:spacing w:after="0" w:line="240" w:lineRule="auto"/>
        <w:rPr>
          <w:rFonts w:ascii="Xunta Sans" w:eastAsia="Calibri" w:hAnsi="Xunta Sans" w:cs="Tahoma"/>
          <w:color w:val="00000A"/>
          <w:kern w:val="3"/>
          <w:lang w:val="gl-ES"/>
        </w:rPr>
      </w:pPr>
    </w:p>
    <w:p w14:paraId="0D72305D" w14:textId="5EA9E6CE" w:rsidR="002959A1" w:rsidRDefault="00B54E4A" w:rsidP="009511D9">
      <w:pPr>
        <w:spacing w:after="0" w:line="240" w:lineRule="auto"/>
        <w:rPr>
          <w:rFonts w:ascii="Xunta Sans" w:eastAsia="Calibri" w:hAnsi="Xunta Sans" w:cs="Tahoma"/>
          <w:color w:val="00000A"/>
          <w:kern w:val="3"/>
          <w:lang w:val="gl-ES"/>
        </w:rPr>
      </w:pPr>
      <w:r w:rsidRPr="00BC2545">
        <w:rPr>
          <w:rFonts w:ascii="Xunta Sans" w:eastAsia="Calibri" w:hAnsi="Xunta Sans" w:cs="Tahoma"/>
          <w:color w:val="00000A"/>
          <w:kern w:val="3"/>
          <w:lang w:val="gl-ES"/>
        </w:rPr>
        <w:t>RESUMO:</w:t>
      </w:r>
    </w:p>
    <w:p w14:paraId="37084FF8" w14:textId="77777777" w:rsidR="009511D9" w:rsidRDefault="009511D9" w:rsidP="009511D9">
      <w:pPr>
        <w:spacing w:after="0" w:line="240" w:lineRule="auto"/>
        <w:rPr>
          <w:rFonts w:ascii="Xunta Sans" w:eastAsia="Calibri" w:hAnsi="Xunta Sans" w:cs="Tahoma"/>
          <w:color w:val="00000A"/>
          <w:kern w:val="3"/>
          <w:lang w:val="gl-ES"/>
        </w:rPr>
      </w:pPr>
    </w:p>
    <w:tbl>
      <w:tblPr>
        <w:tblW w:w="41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1294"/>
      </w:tblGrid>
      <w:tr w:rsidR="009511D9" w:rsidRPr="009511D9" w14:paraId="101C9E9D" w14:textId="77777777" w:rsidTr="009511D9">
        <w:trPr>
          <w:trHeight w:val="315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7206" w14:textId="77777777" w:rsidR="009511D9" w:rsidRPr="009511D9" w:rsidRDefault="009511D9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</w:pPr>
            <w:r w:rsidRPr="009511D9"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  <w:t>Custe das creacións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2393" w14:textId="77777777" w:rsidR="009511D9" w:rsidRPr="009511D9" w:rsidRDefault="009511D9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</w:pPr>
            <w:r w:rsidRPr="009511D9"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  <w:t>851.191,64</w:t>
            </w:r>
          </w:p>
        </w:tc>
      </w:tr>
      <w:tr w:rsidR="009511D9" w:rsidRPr="009511D9" w14:paraId="791D460B" w14:textId="77777777" w:rsidTr="009511D9">
        <w:trPr>
          <w:trHeight w:val="31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A934" w14:textId="77777777" w:rsidR="009511D9" w:rsidRPr="009511D9" w:rsidRDefault="009511D9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</w:pPr>
            <w:r w:rsidRPr="009511D9"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  <w:t>Custe das modificación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0444" w14:textId="77777777" w:rsidR="009511D9" w:rsidRPr="009511D9" w:rsidRDefault="009511D9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</w:pPr>
            <w:r w:rsidRPr="009511D9"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  <w:t>38.521,21</w:t>
            </w:r>
          </w:p>
        </w:tc>
      </w:tr>
      <w:tr w:rsidR="009511D9" w:rsidRPr="009511D9" w14:paraId="5BDF6BAC" w14:textId="77777777" w:rsidTr="009511D9">
        <w:trPr>
          <w:trHeight w:val="203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0DAE" w14:textId="77777777" w:rsidR="009511D9" w:rsidRPr="009511D9" w:rsidRDefault="009511D9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</w:pPr>
            <w:r w:rsidRPr="009511D9"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  <w:t>Crédito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ABC88" w14:textId="77777777" w:rsidR="009511D9" w:rsidRPr="009511D9" w:rsidRDefault="009511D9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</w:pPr>
            <w:r w:rsidRPr="009511D9"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  <w:t>859.445,48</w:t>
            </w:r>
          </w:p>
        </w:tc>
      </w:tr>
      <w:tr w:rsidR="009511D9" w:rsidRPr="009511D9" w14:paraId="726DCD36" w14:textId="77777777" w:rsidTr="009511D9">
        <w:trPr>
          <w:trHeight w:val="315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7D27" w14:textId="77777777" w:rsidR="009511D9" w:rsidRPr="009511D9" w:rsidRDefault="009511D9" w:rsidP="009511D9">
            <w:pPr>
              <w:spacing w:after="0" w:line="240" w:lineRule="auto"/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</w:pPr>
            <w:r w:rsidRPr="009511D9"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  <w:t>Necesidades de financiación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0894" w14:textId="77777777" w:rsidR="009511D9" w:rsidRPr="009511D9" w:rsidRDefault="009511D9" w:rsidP="009511D9">
            <w:pPr>
              <w:spacing w:after="0" w:line="240" w:lineRule="auto"/>
              <w:jc w:val="right"/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</w:pPr>
            <w:r w:rsidRPr="009511D9">
              <w:rPr>
                <w:rFonts w:ascii="Xunta Sans" w:eastAsia="Times New Roman" w:hAnsi="Xunta Sans" w:cs="Times New Roman"/>
                <w:color w:val="000000"/>
                <w:sz w:val="20"/>
                <w:lang w:val="gl-ES" w:eastAsia="gl-ES"/>
              </w:rPr>
              <w:t>30.267,37</w:t>
            </w:r>
          </w:p>
        </w:tc>
      </w:tr>
    </w:tbl>
    <w:p w14:paraId="6F5DA610" w14:textId="77777777" w:rsidR="009511D9" w:rsidRDefault="009511D9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b/>
          <w:bCs/>
          <w:color w:val="0070C0"/>
        </w:rPr>
      </w:pPr>
    </w:p>
    <w:p w14:paraId="7E328A8E" w14:textId="4FC90F52" w:rsidR="00BC2545" w:rsidRDefault="002959A1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b/>
          <w:bCs/>
          <w:color w:val="0070C0"/>
        </w:rPr>
      </w:pPr>
      <w:r w:rsidRPr="003D2DAB">
        <w:rPr>
          <w:rStyle w:val="Fuentedeprrafopredeter2"/>
          <w:rFonts w:ascii="Xunta Sans" w:hAnsi="Xunta Sans" w:cs="Calibri"/>
          <w:b/>
          <w:bCs/>
          <w:color w:val="0070C0"/>
        </w:rPr>
        <w:t xml:space="preserve">Dotar as xefaturas territoriais dunha estrutura de postos con coñecementos xurídicos </w:t>
      </w:r>
    </w:p>
    <w:p w14:paraId="19E02E4A" w14:textId="77777777" w:rsidR="00BC2545" w:rsidRDefault="00BC2545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NSimSun" w:hAnsi="Xunta Sans" w:cs="Calibri"/>
          <w:kern w:val="3"/>
          <w:lang w:val="gl-ES" w:eastAsia="zh-CN" w:bidi="hi-IN"/>
        </w:rPr>
      </w:pPr>
    </w:p>
    <w:p w14:paraId="6974C74E" w14:textId="400EFBD7" w:rsidR="00BC2545" w:rsidRDefault="00BC2545" w:rsidP="009511D9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Xunta Sans" w:eastAsia="NSimSun" w:hAnsi="Xunta Sans" w:cs="Calibri"/>
          <w:kern w:val="3"/>
          <w:lang w:val="gl-ES" w:eastAsia="zh-CN" w:bidi="hi-IN"/>
        </w:rPr>
      </w:pPr>
      <w:r>
        <w:rPr>
          <w:rFonts w:ascii="Xunta Sans" w:eastAsia="NSimSun" w:hAnsi="Xunta Sans" w:cs="Calibri"/>
          <w:kern w:val="3"/>
          <w:lang w:val="gl-ES" w:eastAsia="zh-CN" w:bidi="hi-IN"/>
        </w:rPr>
        <w:t xml:space="preserve">CUSTE DAS </w:t>
      </w:r>
      <w:r w:rsidRPr="00B54E4A">
        <w:rPr>
          <w:rFonts w:ascii="Xunta Sans" w:eastAsia="NSimSun" w:hAnsi="Xunta Sans" w:cs="Calibri"/>
          <w:kern w:val="3"/>
          <w:lang w:val="gl-ES" w:eastAsia="zh-CN" w:bidi="hi-IN"/>
        </w:rPr>
        <w:t>CREACIÓNS DE POSTOS DE TRABALLO:</w:t>
      </w:r>
    </w:p>
    <w:p w14:paraId="57386AF2" w14:textId="77777777" w:rsidR="00BC2545" w:rsidRDefault="00BC2545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b/>
          <w:bCs/>
          <w:color w:val="0070C0"/>
        </w:rPr>
      </w:pPr>
    </w:p>
    <w:tbl>
      <w:tblPr>
        <w:tblW w:w="84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595"/>
        <w:gridCol w:w="562"/>
        <w:gridCol w:w="703"/>
        <w:gridCol w:w="1122"/>
        <w:gridCol w:w="916"/>
        <w:gridCol w:w="992"/>
        <w:gridCol w:w="850"/>
        <w:gridCol w:w="1036"/>
      </w:tblGrid>
      <w:tr w:rsidR="00BC2545" w:rsidRPr="00BC2545" w14:paraId="7F3B979F" w14:textId="77777777" w:rsidTr="00BC2545">
        <w:trPr>
          <w:trHeight w:val="61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6118" w14:textId="77777777" w:rsidR="00BC2545" w:rsidRPr="00BC2545" w:rsidRDefault="00BC254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Denominación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CB21" w14:textId="77777777" w:rsidR="00BC2545" w:rsidRPr="00BC2545" w:rsidRDefault="00BC254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Grupo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A31B" w14:textId="77777777" w:rsidR="00BC2545" w:rsidRPr="00BC2545" w:rsidRDefault="00BC254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Nivel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0EC9" w14:textId="77777777" w:rsidR="00BC2545" w:rsidRPr="00BC2545" w:rsidRDefault="00BC254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Nº</w:t>
            </w:r>
            <w:proofErr w:type="spellEnd"/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postos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5E8" w14:textId="77777777" w:rsidR="00BC2545" w:rsidRPr="00BC2545" w:rsidRDefault="00BC254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Liña </w:t>
            </w:r>
            <w:proofErr w:type="spellStart"/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orzamentaria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1371" w14:textId="77777777" w:rsidR="00BC2545" w:rsidRPr="00BC2545" w:rsidRDefault="00BC254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Anexo de </w:t>
            </w:r>
            <w:proofErr w:type="spellStart"/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persoal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8554" w14:textId="77777777" w:rsidR="00BC2545" w:rsidRPr="00BC2545" w:rsidRDefault="00BC254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IPC </w:t>
            </w:r>
            <w:proofErr w:type="spellStart"/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galego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D8F6" w14:textId="77777777" w:rsidR="00BC2545" w:rsidRPr="00BC2545" w:rsidRDefault="00BC254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SS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0925" w14:textId="77777777" w:rsidR="00BC2545" w:rsidRPr="00BC2545" w:rsidRDefault="00BC254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</w:tr>
      <w:tr w:rsidR="00BC2545" w:rsidRPr="00BC2545" w14:paraId="0150108C" w14:textId="77777777" w:rsidTr="00BC2545">
        <w:trPr>
          <w:trHeight w:val="204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9E08" w14:textId="77777777" w:rsidR="00BC2545" w:rsidRPr="00BC2545" w:rsidRDefault="00BC254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Xefatura</w:t>
            </w:r>
            <w:proofErr w:type="spellEnd"/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 de sección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68B4" w14:textId="77777777" w:rsidR="00BC2545" w:rsidRPr="00BC2545" w:rsidRDefault="00BC254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AC63" w14:textId="77777777" w:rsidR="00BC2545" w:rsidRPr="00BC2545" w:rsidRDefault="00BC2545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3A7E" w14:textId="77777777" w:rsidR="00BC2545" w:rsidRPr="00BC2545" w:rsidRDefault="00BC2545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63D" w14:textId="77777777" w:rsidR="00BC2545" w:rsidRPr="00BC2545" w:rsidRDefault="00BC2545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2591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A0F" w14:textId="77777777" w:rsidR="00BC2545" w:rsidRPr="00BC2545" w:rsidRDefault="00BC2545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39.231,10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D842" w14:textId="77777777" w:rsidR="00BC2545" w:rsidRPr="00BC2545" w:rsidRDefault="00BC2545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148,45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868" w14:textId="77777777" w:rsidR="00BC2545" w:rsidRPr="00BC2545" w:rsidRDefault="00BC2545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11.813,87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BBF" w14:textId="77777777" w:rsidR="00BC2545" w:rsidRPr="00BC2545" w:rsidRDefault="00BC2545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BC254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204.773,66</w:t>
            </w:r>
          </w:p>
        </w:tc>
      </w:tr>
    </w:tbl>
    <w:p w14:paraId="2910E4C5" w14:textId="7033618E" w:rsidR="002959A1" w:rsidRDefault="002959A1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b/>
          <w:bCs/>
          <w:color w:val="0070C0"/>
        </w:rPr>
      </w:pPr>
    </w:p>
    <w:p w14:paraId="5AA0B95A" w14:textId="11A0ADD9" w:rsidR="00BC2545" w:rsidRPr="001B1D0D" w:rsidRDefault="00BC2545" w:rsidP="009511D9">
      <w:pPr>
        <w:suppressAutoHyphens/>
        <w:autoSpaceDN w:val="0"/>
        <w:spacing w:after="0" w:line="240" w:lineRule="auto"/>
        <w:jc w:val="both"/>
        <w:textAlignment w:val="baseline"/>
        <w:rPr>
          <w:rFonts w:ascii="Xunta Sans" w:eastAsia="Calibri" w:hAnsi="Xunta Sans" w:cs="Calibri"/>
          <w:b/>
          <w:bCs/>
          <w:color w:val="0070C0"/>
          <w:kern w:val="3"/>
          <w:lang w:val="gl-ES"/>
        </w:rPr>
      </w:pPr>
      <w:r w:rsidRPr="001B1D0D">
        <w:rPr>
          <w:rFonts w:ascii="Xunta Sans" w:eastAsia="Calibri" w:hAnsi="Xunta Sans" w:cs="Calibri"/>
          <w:b/>
          <w:bCs/>
          <w:color w:val="0070C0"/>
          <w:kern w:val="3"/>
          <w:lang w:val="gl-ES"/>
        </w:rPr>
        <w:t xml:space="preserve">Execución de dúas sentencias </w:t>
      </w:r>
    </w:p>
    <w:p w14:paraId="4F7BBA48" w14:textId="58A62FB3" w:rsidR="00BC2545" w:rsidRDefault="00BC2545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color w:val="000000"/>
        </w:rPr>
      </w:pPr>
    </w:p>
    <w:p w14:paraId="7A80D42B" w14:textId="4C31A372" w:rsidR="00BC2545" w:rsidRDefault="00BC2545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color w:val="000000"/>
        </w:rPr>
      </w:pPr>
      <w:r>
        <w:rPr>
          <w:rStyle w:val="Fuentedeprrafopredeter2"/>
          <w:rFonts w:ascii="Xunta Sans" w:hAnsi="Xunta Sans" w:cs="Calibri"/>
          <w:color w:val="000000"/>
        </w:rPr>
        <w:t>CREACIÓN DUN POSTO DE TRABALLO</w:t>
      </w:r>
    </w:p>
    <w:p w14:paraId="27582BBA" w14:textId="7C9233D7" w:rsidR="004B3C4B" w:rsidRDefault="004B3C4B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color w:val="00000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1134"/>
        <w:gridCol w:w="851"/>
        <w:gridCol w:w="691"/>
        <w:gridCol w:w="755"/>
        <w:gridCol w:w="822"/>
      </w:tblGrid>
      <w:tr w:rsidR="00FB62A4" w:rsidRPr="004B3C4B" w14:paraId="10E1FAFD" w14:textId="77777777" w:rsidTr="004B3C4B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F61A" w14:textId="77777777" w:rsidR="004B3C4B" w:rsidRPr="004B3C4B" w:rsidRDefault="004B3C4B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4B3C4B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Denominación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2A8D" w14:textId="77777777" w:rsidR="004B3C4B" w:rsidRPr="004B3C4B" w:rsidRDefault="004B3C4B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4B3C4B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Grupo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144E" w14:textId="77777777" w:rsidR="004B3C4B" w:rsidRPr="004B3C4B" w:rsidRDefault="004B3C4B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4B3C4B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Nivel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A6D6" w14:textId="77777777" w:rsidR="004B3C4B" w:rsidRPr="004B3C4B" w:rsidRDefault="004B3C4B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4B3C4B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Liña </w:t>
            </w:r>
            <w:proofErr w:type="spellStart"/>
            <w:r w:rsidRPr="004B3C4B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orzamentaria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49EA" w14:textId="77777777" w:rsidR="004B3C4B" w:rsidRPr="004B3C4B" w:rsidRDefault="004B3C4B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4B3C4B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Anexo de </w:t>
            </w:r>
            <w:proofErr w:type="spellStart"/>
            <w:r w:rsidRPr="004B3C4B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persoal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7EAF" w14:textId="77777777" w:rsidR="004B3C4B" w:rsidRPr="004B3C4B" w:rsidRDefault="004B3C4B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4B3C4B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IPC </w:t>
            </w:r>
            <w:proofErr w:type="spellStart"/>
            <w:r w:rsidRPr="004B3C4B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galego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CFE6" w14:textId="77777777" w:rsidR="004B3C4B" w:rsidRPr="004B3C4B" w:rsidRDefault="004B3C4B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4B3C4B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SS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799C" w14:textId="77777777" w:rsidR="004B3C4B" w:rsidRPr="004B3C4B" w:rsidRDefault="004B3C4B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4B3C4B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</w:tr>
      <w:tr w:rsidR="00FB62A4" w:rsidRPr="00ED6E05" w14:paraId="578A5C7F" w14:textId="77777777" w:rsidTr="004B3C4B">
        <w:trPr>
          <w:trHeight w:val="3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80EC" w14:textId="293107FD" w:rsidR="004B3C4B" w:rsidRPr="00ED6E05" w:rsidRDefault="00ED6E05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G</w:t>
            </w:r>
            <w:r w:rsidRPr="00ED6E0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rupo I (</w:t>
            </w:r>
            <w:r w:rsidR="004B3C4B" w:rsidRPr="00ED6E0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A1</w:t>
            </w:r>
            <w:r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-</w:t>
            </w:r>
            <w:r w:rsidRPr="00ED6E0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20)</w:t>
            </w:r>
            <w:r w:rsidR="004B3C4B" w:rsidRPr="00ED6E0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 xml:space="preserve"> (ocupado por persoal laboral indefinido non fixo)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AABF" w14:textId="77777777" w:rsidR="004B3C4B" w:rsidRPr="00ED6E05" w:rsidRDefault="004B3C4B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ED6E0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123E" w14:textId="77777777" w:rsidR="004B3C4B" w:rsidRPr="00ED6E05" w:rsidRDefault="004B3C4B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ED6E0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987B" w14:textId="77777777" w:rsidR="004B3C4B" w:rsidRPr="00ED6E05" w:rsidRDefault="004B3C4B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ED6E0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9D38" w14:textId="77777777" w:rsidR="004B3C4B" w:rsidRPr="00ED6E05" w:rsidRDefault="004B3C4B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ED6E0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32.076,54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4D1" w14:textId="77777777" w:rsidR="004B3C4B" w:rsidRPr="00ED6E05" w:rsidRDefault="004B3C4B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ED6E0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121,38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D035" w14:textId="77777777" w:rsidR="004B3C4B" w:rsidRPr="00ED6E05" w:rsidRDefault="004B3C4B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ED6E0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9.659,38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BE1" w14:textId="77777777" w:rsidR="004B3C4B" w:rsidRPr="00ED6E05" w:rsidRDefault="004B3C4B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ED6E05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41.857,29</w:t>
            </w:r>
          </w:p>
        </w:tc>
      </w:tr>
    </w:tbl>
    <w:p w14:paraId="0FDBC4EE" w14:textId="7D1EA1D1" w:rsidR="004B3C4B" w:rsidRPr="00B263B3" w:rsidRDefault="004B3C4B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color w:val="000000"/>
          <w:sz w:val="20"/>
          <w:szCs w:val="20"/>
        </w:rPr>
      </w:pPr>
    </w:p>
    <w:p w14:paraId="0B7FEA68" w14:textId="4D4A64C4" w:rsidR="00BC2545" w:rsidRDefault="00BC2545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color w:val="000000"/>
        </w:rPr>
      </w:pPr>
      <w:r>
        <w:rPr>
          <w:rStyle w:val="Fuentedeprrafopredeter2"/>
          <w:rFonts w:ascii="Xunta Sans" w:hAnsi="Xunta Sans" w:cs="Calibri"/>
          <w:color w:val="000000"/>
        </w:rPr>
        <w:t>MODIFICACIÓN DUN POSTO DE TRABALLO</w:t>
      </w:r>
    </w:p>
    <w:p w14:paraId="3A088939" w14:textId="74851743" w:rsidR="004B3C4B" w:rsidRDefault="004B3C4B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color w:val="000000"/>
        </w:rPr>
      </w:pPr>
    </w:p>
    <w:p w14:paraId="30DA5117" w14:textId="079E08E6" w:rsidR="004B3C4B" w:rsidRDefault="004B3C4B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color w:val="000000"/>
        </w:rPr>
      </w:pPr>
      <w:r>
        <w:rPr>
          <w:rStyle w:val="Fuentedeprrafopredeter2"/>
          <w:rFonts w:ascii="Xunta Sans" w:hAnsi="Xunta Sans" w:cs="Calibri"/>
          <w:color w:val="000000"/>
        </w:rPr>
        <w:t xml:space="preserve">Esta modificación non supón incremento de gasto, so unha modificación da liña orzamentaria </w:t>
      </w:r>
    </w:p>
    <w:p w14:paraId="54C81221" w14:textId="77777777" w:rsidR="009511D9" w:rsidRDefault="009511D9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color w:val="000000"/>
        </w:rPr>
      </w:pPr>
    </w:p>
    <w:tbl>
      <w:tblPr>
        <w:tblW w:w="7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3714"/>
      </w:tblGrid>
      <w:tr w:rsidR="00B263B3" w:rsidRPr="00B263B3" w14:paraId="0219FF22" w14:textId="77777777" w:rsidTr="00B263B3">
        <w:trPr>
          <w:trHeight w:val="204"/>
        </w:trPr>
        <w:tc>
          <w:tcPr>
            <w:tcW w:w="3594" w:type="dxa"/>
            <w:shd w:val="clear" w:color="auto" w:fill="auto"/>
            <w:noWrap/>
            <w:vAlign w:val="bottom"/>
            <w:hideMark/>
          </w:tcPr>
          <w:p w14:paraId="5E15D000" w14:textId="515D1E6D" w:rsidR="00B263B3" w:rsidRPr="00B263B3" w:rsidRDefault="00B263B3" w:rsidP="009511D9">
            <w:pPr>
              <w:spacing w:after="0" w:line="240" w:lineRule="auto"/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</w:pPr>
            <w:bookmarkStart w:id="0" w:name="_Hlk118279510"/>
            <w:r w:rsidRPr="00B263B3"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  <w:t>Liña orzamentaria antes da modificaci</w:t>
            </w:r>
            <w:r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  <w:t>ó</w:t>
            </w:r>
            <w:r w:rsidRPr="00B263B3"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  <w:t>n</w:t>
            </w: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14:paraId="05D972E9" w14:textId="397E766D" w:rsidR="00B263B3" w:rsidRPr="00B263B3" w:rsidRDefault="00B263B3" w:rsidP="009511D9">
            <w:pPr>
              <w:spacing w:after="0" w:line="240" w:lineRule="auto"/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</w:pPr>
            <w:r w:rsidRPr="00B263B3"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  <w:t>Liña orzamentaria</w:t>
            </w:r>
            <w:r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  <w:t xml:space="preserve"> </w:t>
            </w:r>
            <w:r w:rsidRPr="00B263B3"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  <w:t>despois da modificaci</w:t>
            </w:r>
            <w:r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  <w:t>ó</w:t>
            </w:r>
            <w:r w:rsidRPr="00B263B3"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  <w:t>n</w:t>
            </w:r>
          </w:p>
        </w:tc>
      </w:tr>
      <w:tr w:rsidR="00B263B3" w:rsidRPr="00B263B3" w14:paraId="50CF1AE0" w14:textId="77777777" w:rsidTr="00B263B3">
        <w:trPr>
          <w:trHeight w:val="204"/>
        </w:trPr>
        <w:tc>
          <w:tcPr>
            <w:tcW w:w="3594" w:type="dxa"/>
            <w:shd w:val="clear" w:color="auto" w:fill="auto"/>
            <w:noWrap/>
            <w:vAlign w:val="bottom"/>
            <w:hideMark/>
          </w:tcPr>
          <w:p w14:paraId="3A5D6E74" w14:textId="77777777" w:rsidR="00B263B3" w:rsidRPr="00B263B3" w:rsidRDefault="00B263B3" w:rsidP="009511D9">
            <w:pPr>
              <w:spacing w:after="0" w:line="240" w:lineRule="auto"/>
              <w:jc w:val="center"/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</w:pPr>
            <w:r w:rsidRPr="00B263B3"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  <w:t>3848</w:t>
            </w: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14:paraId="2D632D57" w14:textId="77777777" w:rsidR="00B263B3" w:rsidRPr="00B263B3" w:rsidRDefault="00B263B3" w:rsidP="009511D9">
            <w:pPr>
              <w:spacing w:after="0" w:line="240" w:lineRule="auto"/>
              <w:jc w:val="center"/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</w:pPr>
            <w:r w:rsidRPr="00B263B3">
              <w:rPr>
                <w:rStyle w:val="Fuentedeprrafopredeter2"/>
                <w:rFonts w:ascii="Xunta Sans" w:eastAsia="Calibri" w:hAnsi="Xunta Sans"/>
                <w:kern w:val="3"/>
                <w:sz w:val="18"/>
                <w:szCs w:val="18"/>
                <w:lang w:val="gl-ES"/>
              </w:rPr>
              <w:t>4583</w:t>
            </w:r>
          </w:p>
        </w:tc>
      </w:tr>
      <w:bookmarkEnd w:id="0"/>
    </w:tbl>
    <w:p w14:paraId="1AC290B9" w14:textId="3536D6AF" w:rsidR="004B3C4B" w:rsidRDefault="004B3C4B" w:rsidP="009511D9">
      <w:pPr>
        <w:pStyle w:val="Standard"/>
        <w:spacing w:after="0" w:line="240" w:lineRule="auto"/>
        <w:jc w:val="center"/>
        <w:rPr>
          <w:rStyle w:val="Fuentedeprrafopredeter2"/>
          <w:rFonts w:ascii="Xunta Sans" w:hAnsi="Xunta Sans" w:cs="Calibri"/>
          <w:color w:val="000000"/>
        </w:rPr>
      </w:pPr>
    </w:p>
    <w:p w14:paraId="7BD3CA70" w14:textId="70DD33B2" w:rsidR="00B263B3" w:rsidRDefault="00B97469" w:rsidP="009511D9">
      <w:pPr>
        <w:spacing w:after="0" w:line="240" w:lineRule="auto"/>
        <w:jc w:val="both"/>
        <w:rPr>
          <w:rFonts w:ascii="Xunta Sans" w:eastAsia="Calibri" w:hAnsi="Xunta Sans" w:cs="Tahoma"/>
          <w:b/>
          <w:color w:val="0070C0"/>
          <w:kern w:val="3"/>
          <w:lang w:val="gl-ES"/>
        </w:rPr>
      </w:pPr>
      <w:r w:rsidRPr="001B1D0D">
        <w:rPr>
          <w:rFonts w:ascii="Xunta Sans" w:eastAsia="Calibri" w:hAnsi="Xunta Sans" w:cs="Tahoma"/>
          <w:b/>
          <w:color w:val="0070C0"/>
          <w:kern w:val="3"/>
          <w:lang w:val="gl-ES"/>
        </w:rPr>
        <w:t xml:space="preserve">Modificación </w:t>
      </w:r>
      <w:r>
        <w:rPr>
          <w:rFonts w:ascii="Xunta Sans" w:eastAsia="Calibri" w:hAnsi="Xunta Sans" w:cs="Tahoma"/>
          <w:b/>
          <w:color w:val="0070C0"/>
          <w:kern w:val="3"/>
          <w:lang w:val="gl-ES"/>
        </w:rPr>
        <w:t>dalgúns postos para adaptalos á realidade actual e ás necesidades do servizo</w:t>
      </w:r>
    </w:p>
    <w:p w14:paraId="71152900" w14:textId="77777777" w:rsidR="00B97469" w:rsidRDefault="00B97469" w:rsidP="009511D9">
      <w:pPr>
        <w:spacing w:after="0" w:line="240" w:lineRule="auto"/>
        <w:rPr>
          <w:rStyle w:val="Fuentedeprrafopredeter1"/>
          <w:rFonts w:ascii="Xunta Sans" w:hAnsi="Xunta Sans" w:cs="Calibri"/>
        </w:rPr>
      </w:pPr>
    </w:p>
    <w:p w14:paraId="615A525F" w14:textId="77777777" w:rsidR="003C3511" w:rsidRDefault="00B263B3" w:rsidP="009511D9">
      <w:pPr>
        <w:spacing w:after="0" w:line="240" w:lineRule="auto"/>
        <w:jc w:val="both"/>
        <w:rPr>
          <w:rStyle w:val="Fuentedeprrafopredeter1"/>
          <w:rFonts w:ascii="Xunta Sans" w:hAnsi="Xunta Sans" w:cs="Calibri"/>
          <w:lang w:val="gl-ES"/>
        </w:rPr>
      </w:pPr>
      <w:r w:rsidRPr="00800F1A">
        <w:rPr>
          <w:rStyle w:val="Fuentedeprrafopredeter1"/>
          <w:rFonts w:ascii="Xunta Sans" w:hAnsi="Xunta Sans" w:cs="Calibri"/>
          <w:lang w:val="gl-ES"/>
        </w:rPr>
        <w:t>Estas modificacións</w:t>
      </w:r>
      <w:r w:rsidR="003C3511">
        <w:rPr>
          <w:rStyle w:val="Fuentedeprrafopredeter1"/>
          <w:rFonts w:ascii="Xunta Sans" w:hAnsi="Xunta Sans" w:cs="Calibri"/>
          <w:lang w:val="gl-ES"/>
        </w:rPr>
        <w:t>, en principio,</w:t>
      </w:r>
      <w:r w:rsidRPr="00800F1A">
        <w:rPr>
          <w:rStyle w:val="Fuentedeprrafopredeter1"/>
          <w:rFonts w:ascii="Xunta Sans" w:hAnsi="Xunta Sans" w:cs="Calibri"/>
          <w:lang w:val="gl-ES"/>
        </w:rPr>
        <w:t xml:space="preserve"> non supoñen custe.</w:t>
      </w:r>
      <w:r w:rsidR="003C3511">
        <w:rPr>
          <w:rStyle w:val="Fuentedeprrafopredeter1"/>
          <w:rFonts w:ascii="Xunta Sans" w:hAnsi="Xunta Sans" w:cs="Calibri"/>
          <w:lang w:val="gl-ES"/>
        </w:rPr>
        <w:t xml:space="preserve"> </w:t>
      </w:r>
    </w:p>
    <w:p w14:paraId="2908A203" w14:textId="6016AF92" w:rsidR="00B263B3" w:rsidRDefault="003C3511" w:rsidP="009511D9">
      <w:pPr>
        <w:spacing w:after="0" w:line="240" w:lineRule="auto"/>
        <w:jc w:val="both"/>
        <w:rPr>
          <w:rStyle w:val="Fuentedeprrafopredeter1"/>
          <w:rFonts w:ascii="Xunta Sans" w:hAnsi="Xunta Sans" w:cs="Calibri"/>
          <w:lang w:val="gl-ES"/>
        </w:rPr>
      </w:pPr>
      <w:r>
        <w:rPr>
          <w:rStyle w:val="Fuentedeprrafopredeter1"/>
          <w:rFonts w:ascii="Xunta Sans" w:hAnsi="Xunta Sans" w:cs="Calibri"/>
          <w:lang w:val="gl-ES"/>
        </w:rPr>
        <w:t>Pero si hai unha diferencia positiva nos postos que deixan de estar ocupados por persoal laboral indefinido non fixo:</w:t>
      </w:r>
    </w:p>
    <w:p w14:paraId="7FE19E37" w14:textId="0D7F9055" w:rsidR="003C3511" w:rsidRDefault="003C3511" w:rsidP="009511D9">
      <w:pPr>
        <w:spacing w:after="0" w:line="240" w:lineRule="auto"/>
        <w:rPr>
          <w:rStyle w:val="Fuentedeprrafopredeter1"/>
          <w:rFonts w:ascii="Xunta Sans" w:hAnsi="Xunta Sans" w:cs="Calibri"/>
          <w:lang w:val="gl-ES"/>
        </w:rPr>
      </w:pPr>
    </w:p>
    <w:tbl>
      <w:tblPr>
        <w:tblW w:w="82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2268"/>
        <w:gridCol w:w="1190"/>
        <w:gridCol w:w="658"/>
        <w:gridCol w:w="616"/>
        <w:gridCol w:w="805"/>
        <w:gridCol w:w="842"/>
      </w:tblGrid>
      <w:tr w:rsidR="003C3511" w:rsidRPr="003C3511" w14:paraId="71CD8FB1" w14:textId="77777777" w:rsidTr="009511D9">
        <w:trPr>
          <w:trHeight w:val="32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6926" w14:textId="77777777" w:rsidR="003C3511" w:rsidRPr="003C3511" w:rsidRDefault="003C3511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Liña </w:t>
            </w:r>
            <w:proofErr w:type="spellStart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orzamentaria</w:t>
            </w:r>
            <w:proofErr w:type="spellEnd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 antes da modificación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AE40" w14:textId="77777777" w:rsidR="003C3511" w:rsidRPr="003C3511" w:rsidRDefault="003C3511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Liña </w:t>
            </w:r>
            <w:proofErr w:type="spellStart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orzamentaria</w:t>
            </w:r>
            <w:proofErr w:type="spellEnd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despois</w:t>
            </w:r>
            <w:proofErr w:type="spellEnd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 da modificación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96C1" w14:textId="77777777" w:rsidR="003C3511" w:rsidRPr="003C3511" w:rsidRDefault="003C3511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Diferencia anexo </w:t>
            </w:r>
            <w:proofErr w:type="spellStart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persoal</w:t>
            </w:r>
            <w:proofErr w:type="spellEnd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B39" w14:textId="77777777" w:rsidR="003C3511" w:rsidRPr="003C3511" w:rsidRDefault="003C3511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Ipc</w:t>
            </w:r>
            <w:proofErr w:type="spellEnd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Galego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CC5" w14:textId="77777777" w:rsidR="003C3511" w:rsidRPr="003C3511" w:rsidRDefault="003C3511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SS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AD9" w14:textId="77777777" w:rsidR="003C3511" w:rsidRPr="003C3511" w:rsidRDefault="003C3511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Nº efectivos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309" w14:textId="77777777" w:rsidR="003C3511" w:rsidRPr="003C3511" w:rsidRDefault="003C3511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</w:tr>
      <w:tr w:rsidR="003C3511" w:rsidRPr="003C3511" w14:paraId="7B268D45" w14:textId="77777777" w:rsidTr="009511D9">
        <w:trPr>
          <w:trHeight w:val="2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67D1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A22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3837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71E9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881,30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BD08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707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265,39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714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BAB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3.450,08</w:t>
            </w:r>
          </w:p>
        </w:tc>
      </w:tr>
      <w:tr w:rsidR="003C3511" w:rsidRPr="003C3511" w14:paraId="0AC04F30" w14:textId="77777777" w:rsidTr="009511D9">
        <w:trPr>
          <w:trHeight w:val="2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B38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lastRenderedPageBreak/>
              <w:t>4802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BD3B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3674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4883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881,30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BFC1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3D3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265,39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4EC9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3348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1.150,03</w:t>
            </w:r>
          </w:p>
        </w:tc>
      </w:tr>
      <w:tr w:rsidR="003C3511" w:rsidRPr="003C3511" w14:paraId="3638E0FE" w14:textId="77777777" w:rsidTr="009511D9">
        <w:trPr>
          <w:trHeight w:val="46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ABFF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4802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1B05" w14:textId="77777777" w:rsidR="003C3511" w:rsidRPr="003C3511" w:rsidRDefault="003C3511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a crear no </w:t>
            </w:r>
            <w:proofErr w:type="spellStart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servizo</w:t>
            </w:r>
            <w:proofErr w:type="spellEnd"/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 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704D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881,30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984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1A2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265,39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7B91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277D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2.300,05</w:t>
            </w:r>
          </w:p>
        </w:tc>
      </w:tr>
      <w:tr w:rsidR="003C3511" w:rsidRPr="003C3511" w14:paraId="517FE575" w14:textId="77777777" w:rsidTr="009511D9">
        <w:trPr>
          <w:trHeight w:val="225"/>
        </w:trPr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5068" w14:textId="77777777" w:rsidR="003C3511" w:rsidRPr="003C3511" w:rsidRDefault="003C3511" w:rsidP="009511D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158" w14:textId="77777777" w:rsidR="003C3511" w:rsidRPr="003C3511" w:rsidRDefault="003C3511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6.900,15</w:t>
            </w:r>
          </w:p>
        </w:tc>
      </w:tr>
    </w:tbl>
    <w:p w14:paraId="71D0B32A" w14:textId="6E764B7D" w:rsidR="003C3511" w:rsidRDefault="003C3511" w:rsidP="009511D9">
      <w:pPr>
        <w:spacing w:after="0" w:line="240" w:lineRule="auto"/>
        <w:rPr>
          <w:rStyle w:val="Fuentedeprrafopredeter1"/>
          <w:rFonts w:ascii="Xunta Sans" w:hAnsi="Xunta Sans" w:cs="Calibri"/>
          <w:lang w:val="gl-ES"/>
        </w:rPr>
      </w:pPr>
    </w:p>
    <w:p w14:paraId="48FA3E5B" w14:textId="0C16CDA5" w:rsidR="00DB32D2" w:rsidRDefault="00DB32D2" w:rsidP="009511D9">
      <w:pPr>
        <w:spacing w:after="0" w:line="240" w:lineRule="auto"/>
        <w:rPr>
          <w:rFonts w:ascii="Xunta Sans" w:eastAsia="Calibri" w:hAnsi="Xunta Sans" w:cs="Tahoma"/>
          <w:b/>
          <w:color w:val="0070C0"/>
          <w:kern w:val="3"/>
          <w:lang w:val="gl-ES"/>
        </w:rPr>
      </w:pPr>
      <w:r>
        <w:rPr>
          <w:rFonts w:ascii="Xunta Sans" w:eastAsia="Calibri" w:hAnsi="Xunta Sans" w:cs="Tahoma"/>
          <w:b/>
          <w:color w:val="0070C0"/>
          <w:kern w:val="3"/>
          <w:lang w:val="gl-ES"/>
        </w:rPr>
        <w:t>Inclusión do complemento de dispoñibilidade horaria nun poso de traballo</w:t>
      </w:r>
    </w:p>
    <w:p w14:paraId="61DBF806" w14:textId="77777777" w:rsidR="00DB32D2" w:rsidRDefault="00DB32D2" w:rsidP="009511D9">
      <w:pPr>
        <w:spacing w:after="0" w:line="240" w:lineRule="auto"/>
        <w:rPr>
          <w:rFonts w:ascii="Xunta Sans" w:eastAsia="Calibri" w:hAnsi="Xunta Sans" w:cs="Tahoma"/>
          <w:b/>
          <w:color w:val="0070C0"/>
          <w:kern w:val="3"/>
          <w:lang w:val="gl-ES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971"/>
        <w:gridCol w:w="825"/>
        <w:gridCol w:w="713"/>
        <w:gridCol w:w="744"/>
      </w:tblGrid>
      <w:tr w:rsidR="00DB32D2" w:rsidRPr="00DB32D2" w14:paraId="70492AB6" w14:textId="77777777" w:rsidTr="003C3511">
        <w:trPr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9B53" w14:textId="77777777" w:rsidR="00DB32D2" w:rsidRPr="00DB32D2" w:rsidRDefault="00DB32D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Denominación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284" w14:textId="6F9902D0" w:rsidR="00DB32D2" w:rsidRPr="00DB32D2" w:rsidRDefault="00DB32D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 xml:space="preserve">Liña </w:t>
            </w:r>
            <w:r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orzamentaria</w:t>
            </w: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 xml:space="preserve"> actual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C0BE" w14:textId="402D189A" w:rsidR="00DB32D2" w:rsidRPr="00DB32D2" w:rsidRDefault="00DB32D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Nova liña o</w:t>
            </w:r>
            <w:r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rzamentaria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B1C" w14:textId="7C5A3E5D" w:rsidR="00DB32D2" w:rsidRPr="00DB32D2" w:rsidRDefault="00DB32D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C</w:t>
            </w:r>
            <w:r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omplemento</w:t>
            </w: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 xml:space="preserve"> dispoñibilidade  horaria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BBB" w14:textId="77777777" w:rsidR="00DB32D2" w:rsidRPr="00DB32D2" w:rsidRDefault="00DB32D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IPC galego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55E" w14:textId="77777777" w:rsidR="00DB32D2" w:rsidRPr="00DB32D2" w:rsidRDefault="00DB32D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SS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B839" w14:textId="77777777" w:rsidR="00DB32D2" w:rsidRPr="00DB32D2" w:rsidRDefault="00DB32D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Total</w:t>
            </w:r>
          </w:p>
        </w:tc>
      </w:tr>
      <w:tr w:rsidR="00DB32D2" w:rsidRPr="00DB32D2" w14:paraId="3EC2E332" w14:textId="77777777" w:rsidTr="003C3511">
        <w:trPr>
          <w:trHeight w:val="4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7750" w14:textId="4EC6EA27" w:rsidR="00DB32D2" w:rsidRPr="00DB32D2" w:rsidRDefault="00DB32D2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Oficial 1ª condutor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00D1" w14:textId="77777777" w:rsidR="00DB32D2" w:rsidRPr="00DB32D2" w:rsidRDefault="00DB32D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3A14" w14:textId="77777777" w:rsidR="00DB32D2" w:rsidRPr="00DB32D2" w:rsidRDefault="00DB32D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Hai que creala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754" w14:textId="77777777" w:rsidR="00DB32D2" w:rsidRPr="00DB32D2" w:rsidRDefault="00DB32D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5264,04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E9E" w14:textId="4FD518E8" w:rsidR="003C3511" w:rsidRPr="003C3511" w:rsidRDefault="00DB32D2" w:rsidP="00951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19,9</w:t>
            </w:r>
            <w:r w:rsidR="003C3511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E0F1" w14:textId="77777777" w:rsidR="00DB32D2" w:rsidRPr="00DB32D2" w:rsidRDefault="00DB32D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1.585,19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35AD" w14:textId="77777777" w:rsidR="00DB32D2" w:rsidRPr="00DB32D2" w:rsidRDefault="00DB32D2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</w:pPr>
            <w:r w:rsidRPr="00DB32D2">
              <w:rPr>
                <w:rFonts w:ascii="Xunta Sans" w:eastAsia="Times New Roman" w:hAnsi="Xunta Sans" w:cs="Calibri"/>
                <w:color w:val="000000"/>
                <w:sz w:val="16"/>
                <w:szCs w:val="16"/>
                <w:lang w:val="gl-ES" w:eastAsia="es-ES"/>
              </w:rPr>
              <w:t>6.869,15</w:t>
            </w:r>
          </w:p>
        </w:tc>
      </w:tr>
    </w:tbl>
    <w:p w14:paraId="6EA80B02" w14:textId="77777777" w:rsidR="002757EF" w:rsidRDefault="002757EF" w:rsidP="009511D9">
      <w:pPr>
        <w:spacing w:after="0" w:line="240" w:lineRule="auto"/>
        <w:rPr>
          <w:rFonts w:ascii="Xunta Sans" w:eastAsia="Calibri" w:hAnsi="Xunta Sans" w:cs="Tahoma"/>
          <w:b/>
          <w:color w:val="0070C0"/>
          <w:kern w:val="3"/>
          <w:lang w:val="gl-ES"/>
        </w:rPr>
      </w:pPr>
    </w:p>
    <w:p w14:paraId="0185221D" w14:textId="7BA11B7A" w:rsidR="00B263B3" w:rsidRDefault="00B263B3" w:rsidP="009511D9">
      <w:pPr>
        <w:spacing w:after="0" w:line="240" w:lineRule="auto"/>
        <w:rPr>
          <w:rFonts w:ascii="Xunta Sans" w:eastAsia="Calibri" w:hAnsi="Xunta Sans" w:cs="Tahoma"/>
          <w:b/>
          <w:color w:val="0070C0"/>
          <w:kern w:val="3"/>
          <w:lang w:val="gl-ES"/>
        </w:rPr>
      </w:pPr>
      <w:r>
        <w:rPr>
          <w:rFonts w:ascii="Xunta Sans" w:eastAsia="Calibri" w:hAnsi="Xunta Sans" w:cs="Tahoma"/>
          <w:b/>
          <w:color w:val="0070C0"/>
          <w:kern w:val="3"/>
          <w:lang w:val="gl-ES"/>
        </w:rPr>
        <w:t>FINANCIACIÓN DA PROPOSTA</w:t>
      </w:r>
    </w:p>
    <w:p w14:paraId="272961C0" w14:textId="7997DCF6" w:rsidR="00B263B3" w:rsidRDefault="00B263B3" w:rsidP="009511D9">
      <w:pPr>
        <w:spacing w:after="0" w:line="240" w:lineRule="auto"/>
        <w:rPr>
          <w:rFonts w:ascii="Xunta Sans" w:eastAsia="Calibri" w:hAnsi="Xunta Sans" w:cs="Tahoma"/>
          <w:b/>
          <w:color w:val="0070C0"/>
          <w:kern w:val="3"/>
          <w:lang w:val="gl-ES"/>
        </w:rPr>
      </w:pPr>
    </w:p>
    <w:p w14:paraId="24E377A5" w14:textId="2B7D6A94" w:rsidR="002757EF" w:rsidRDefault="002757EF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color w:val="auto"/>
        </w:rPr>
      </w:pPr>
      <w:r>
        <w:rPr>
          <w:rFonts w:ascii="Xunta Sans" w:hAnsi="Xunta Sans"/>
          <w:color w:val="auto"/>
        </w:rPr>
        <w:t>Para a</w:t>
      </w:r>
      <w:r w:rsidRPr="002757EF">
        <w:rPr>
          <w:rFonts w:ascii="Xunta Sans" w:hAnsi="Xunta Sans"/>
          <w:color w:val="auto"/>
        </w:rPr>
        <w:t xml:space="preserve"> creación do posto por execución de sentencia </w:t>
      </w:r>
      <w:r>
        <w:rPr>
          <w:rStyle w:val="Fuentedeprrafopredeter2"/>
          <w:rFonts w:ascii="Xunta Sans" w:hAnsi="Xunta Sans" w:cs="Calibri"/>
          <w:color w:val="auto"/>
        </w:rPr>
        <w:t>proponse</w:t>
      </w:r>
      <w:r w:rsidRPr="002757EF">
        <w:rPr>
          <w:rStyle w:val="Fuentedeprrafopredeter2"/>
          <w:rFonts w:ascii="Xunta Sans" w:hAnsi="Xunta Sans" w:cs="Calibri"/>
          <w:color w:val="auto"/>
        </w:rPr>
        <w:t xml:space="preserve"> unha modificación orzamentaria consolidable, minorando a aplicación 08 02 541D 640.1 (proxecto: 2016 00073) da Dirección Xeral de Calidade Ambiental, </w:t>
      </w:r>
      <w:proofErr w:type="spellStart"/>
      <w:r w:rsidRPr="002757EF">
        <w:rPr>
          <w:rStyle w:val="Fuentedeprrafopredeter2"/>
          <w:rFonts w:ascii="Xunta Sans" w:hAnsi="Xunta Sans" w:cs="Calibri"/>
          <w:color w:val="auto"/>
        </w:rPr>
        <w:t>Sostibilidade</w:t>
      </w:r>
      <w:proofErr w:type="spellEnd"/>
      <w:r w:rsidRPr="002757EF">
        <w:rPr>
          <w:rStyle w:val="Fuentedeprrafopredeter2"/>
          <w:rFonts w:ascii="Xunta Sans" w:hAnsi="Xunta Sans" w:cs="Calibri"/>
          <w:color w:val="auto"/>
        </w:rPr>
        <w:t xml:space="preserve"> e Cambio Climático</w:t>
      </w:r>
      <w:r w:rsidRPr="002757EF">
        <w:rPr>
          <w:rFonts w:ascii="Xunta Sans" w:hAnsi="Xunta Sans" w:cs="XuntaSans-Regular"/>
          <w:color w:val="auto"/>
        </w:rPr>
        <w:t>.</w:t>
      </w:r>
    </w:p>
    <w:p w14:paraId="18D5924F" w14:textId="77777777" w:rsidR="002757EF" w:rsidRDefault="002757EF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color w:val="auto"/>
        </w:rPr>
      </w:pPr>
    </w:p>
    <w:p w14:paraId="5204BDE1" w14:textId="5D1E03BF" w:rsidR="00B263B3" w:rsidRDefault="002757EF" w:rsidP="009511D9">
      <w:pPr>
        <w:pStyle w:val="Standard"/>
        <w:spacing w:after="0" w:line="240" w:lineRule="auto"/>
        <w:jc w:val="both"/>
        <w:rPr>
          <w:rStyle w:val="Fuentedeprrafopredeter2"/>
          <w:rFonts w:ascii="Xunta Sans" w:hAnsi="Xunta Sans" w:cs="Calibri"/>
          <w:color w:val="auto"/>
        </w:rPr>
      </w:pPr>
      <w:r>
        <w:rPr>
          <w:rStyle w:val="Fuentedeprrafopredeter2"/>
          <w:rFonts w:ascii="Xunta Sans" w:hAnsi="Xunta Sans" w:cs="Calibri"/>
          <w:color w:val="auto"/>
        </w:rPr>
        <w:t>Para a financiación do resto das modificacións que supoñen custe proponse a amortización dos seguintes postos de traballo:</w:t>
      </w:r>
    </w:p>
    <w:p w14:paraId="6382A50E" w14:textId="2602EECB" w:rsidR="00A73504" w:rsidRPr="00A73504" w:rsidRDefault="00A73504" w:rsidP="009511D9">
      <w:pPr>
        <w:pStyle w:val="Standard"/>
        <w:spacing w:after="0" w:line="240" w:lineRule="auto"/>
        <w:jc w:val="both"/>
        <w:rPr>
          <w:rFonts w:ascii="Xunta Sans" w:hAnsi="Xunta Sans"/>
          <w:b/>
          <w:color w:val="FF0000"/>
          <w:sz w:val="16"/>
          <w:szCs w:val="16"/>
        </w:rPr>
      </w:pPr>
    </w:p>
    <w:tbl>
      <w:tblPr>
        <w:tblW w:w="82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060"/>
        <w:gridCol w:w="1122"/>
        <w:gridCol w:w="960"/>
        <w:gridCol w:w="940"/>
        <w:gridCol w:w="940"/>
        <w:gridCol w:w="1042"/>
      </w:tblGrid>
      <w:tr w:rsidR="00A73504" w:rsidRPr="00A73504" w14:paraId="23E6BC8F" w14:textId="77777777" w:rsidTr="009511D9">
        <w:trPr>
          <w:trHeight w:val="253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EB9E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Amortizacións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D2E8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Nº efectivos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E532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Liña </w:t>
            </w:r>
            <w:proofErr w:type="spellStart"/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orzamentaria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A3FA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Anexo de </w:t>
            </w:r>
            <w:proofErr w:type="spellStart"/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persoal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8E8D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IPC </w:t>
            </w:r>
            <w:proofErr w:type="spellStart"/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galego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A42B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SS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E381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</w:tr>
      <w:tr w:rsidR="00A73504" w:rsidRPr="00A73504" w14:paraId="0C2AA2F8" w14:textId="77777777" w:rsidTr="009511D9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749E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Posto base subgrupo C2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3DA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A5F6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9A33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19.785,76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31D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74,87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5EF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5.958,19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56B9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77.456,45</w:t>
            </w:r>
          </w:p>
        </w:tc>
      </w:tr>
      <w:tr w:rsidR="00A73504" w:rsidRPr="00A73504" w14:paraId="4F5A4F4E" w14:textId="77777777" w:rsidTr="009511D9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A91" w14:textId="64083A5F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Vixilante</w:t>
            </w:r>
            <w:proofErr w:type="spellEnd"/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 xml:space="preserve"> de </w:t>
            </w:r>
            <w:r w:rsidR="00F0124D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RRNN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288A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0421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6990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21.327,60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91A7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80,70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936E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6.422,49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BAF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83.492,38</w:t>
            </w:r>
          </w:p>
        </w:tc>
      </w:tr>
      <w:tr w:rsidR="00A73504" w:rsidRPr="00A73504" w14:paraId="613D32A4" w14:textId="77777777" w:rsidTr="009511D9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4F28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Subalterno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9FC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3F7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C625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19.110,56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3FE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72,31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5D36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5.754,86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6B6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24.937,74</w:t>
            </w:r>
          </w:p>
        </w:tc>
      </w:tr>
      <w:tr w:rsidR="00A73504" w:rsidRPr="00A73504" w14:paraId="068031CD" w14:textId="77777777" w:rsidTr="009511D9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A535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Encargado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DBF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8AC5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3817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6DFF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26.567,56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5F2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100,53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DEC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8.000,43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BE10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34.668,52</w:t>
            </w:r>
          </w:p>
        </w:tc>
      </w:tr>
      <w:tr w:rsidR="00A73504" w:rsidRPr="00A73504" w14:paraId="7DF93A6E" w14:textId="77777777" w:rsidTr="009511D9">
        <w:trPr>
          <w:trHeight w:val="30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B9C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Delineante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EAF8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0A20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46C41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24.415,16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28D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92,39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5C5D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7.352,26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044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31.859,81</w:t>
            </w:r>
          </w:p>
        </w:tc>
      </w:tr>
      <w:tr w:rsidR="00A73504" w:rsidRPr="00A73504" w14:paraId="379EDDB7" w14:textId="77777777" w:rsidTr="009511D9">
        <w:trPr>
          <w:trHeight w:val="22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83F9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499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C97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0BD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203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E47" w14:textId="77777777" w:rsidR="00A73504" w:rsidRPr="00A73504" w:rsidRDefault="00A73504" w:rsidP="009511D9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34AF" w14:textId="77777777" w:rsidR="00A73504" w:rsidRPr="00A73504" w:rsidRDefault="00A73504" w:rsidP="009511D9">
            <w:pPr>
              <w:spacing w:after="0" w:line="240" w:lineRule="auto"/>
              <w:jc w:val="right"/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</w:pPr>
            <w:r w:rsidRPr="00A73504">
              <w:rPr>
                <w:rFonts w:ascii="Xunta Sans" w:eastAsia="Times New Roman" w:hAnsi="Xunta Sans" w:cs="Calibri"/>
                <w:color w:val="000000"/>
                <w:sz w:val="16"/>
                <w:szCs w:val="16"/>
                <w:lang w:eastAsia="es-ES"/>
              </w:rPr>
              <w:t>252.414,91</w:t>
            </w:r>
          </w:p>
        </w:tc>
      </w:tr>
    </w:tbl>
    <w:p w14:paraId="0182E982" w14:textId="1644CFE2" w:rsidR="002757EF" w:rsidRDefault="002757EF" w:rsidP="009511D9">
      <w:pPr>
        <w:spacing w:after="0" w:line="240" w:lineRule="auto"/>
        <w:rPr>
          <w:rStyle w:val="Fuentedeprrafopredeter1"/>
          <w:rFonts w:ascii="Xunta Sans" w:hAnsi="Xunta Sans" w:cs="Calibri"/>
        </w:rPr>
      </w:pPr>
    </w:p>
    <w:p w14:paraId="68E7D8A8" w14:textId="1F6E35F0" w:rsidR="002757EF" w:rsidRPr="0012726A" w:rsidRDefault="00F0124D" w:rsidP="009511D9">
      <w:pPr>
        <w:spacing w:after="0" w:line="240" w:lineRule="auto"/>
        <w:rPr>
          <w:rStyle w:val="Fuentedeprrafopredeter1"/>
          <w:rFonts w:ascii="Xunta Sans" w:hAnsi="Xunta Sans" w:cs="Calibri"/>
          <w:color w:val="FF0000"/>
        </w:rPr>
      </w:pPr>
      <w:r>
        <w:rPr>
          <w:rStyle w:val="Fuentedeprrafopredeter1"/>
          <w:rFonts w:ascii="Xunta Sans" w:hAnsi="Xunta Sans" w:cs="Calibri"/>
          <w:lang w:val="gl-ES"/>
        </w:rPr>
        <w:t>O crédito sobrante (</w:t>
      </w:r>
      <w:r w:rsidR="009511D9">
        <w:rPr>
          <w:rStyle w:val="Fuentedeprrafopredeter1"/>
          <w:rFonts w:ascii="Xunta Sans" w:hAnsi="Xunta Sans" w:cs="Calibri"/>
          <w:lang w:val="gl-ES"/>
        </w:rPr>
        <w:t>1</w:t>
      </w:r>
      <w:r>
        <w:rPr>
          <w:rStyle w:val="Fuentedeprrafopredeter1"/>
          <w:rFonts w:ascii="Xunta Sans" w:hAnsi="Xunta Sans" w:cs="Calibri"/>
          <w:lang w:val="gl-ES"/>
        </w:rPr>
        <w:t>7.</w:t>
      </w:r>
      <w:r w:rsidR="009511D9">
        <w:rPr>
          <w:rStyle w:val="Fuentedeprrafopredeter1"/>
          <w:rFonts w:ascii="Xunta Sans" w:hAnsi="Xunta Sans" w:cs="Calibri"/>
          <w:lang w:val="gl-ES"/>
        </w:rPr>
        <w:t>404,88</w:t>
      </w:r>
      <w:r>
        <w:rPr>
          <w:rStyle w:val="Fuentedeprrafopredeter1"/>
          <w:rFonts w:ascii="Xunta Sans" w:hAnsi="Xunta Sans" w:cs="Calibri"/>
          <w:lang w:val="gl-ES"/>
        </w:rPr>
        <w:t xml:space="preserve"> €) propoñemos que pase a incrementar as aplicación 08.01 541A 13100 e 16000 (liña orzamentaria 3711)</w:t>
      </w:r>
    </w:p>
    <w:p w14:paraId="7F2596D6" w14:textId="77777777" w:rsidR="00B263B3" w:rsidRDefault="00B263B3" w:rsidP="009511D9">
      <w:pPr>
        <w:spacing w:after="0" w:line="240" w:lineRule="auto"/>
        <w:rPr>
          <w:rStyle w:val="Fuentedeprrafopredeter1"/>
          <w:rFonts w:ascii="Xunta Sans" w:hAnsi="Xunta Sans" w:cs="Calibri"/>
        </w:rPr>
      </w:pPr>
    </w:p>
    <w:p w14:paraId="70A29B82" w14:textId="7F83FCD0" w:rsidR="00AD0313" w:rsidRPr="00435B88" w:rsidRDefault="00AD0313" w:rsidP="009511D9">
      <w:pPr>
        <w:pStyle w:val="Standard"/>
        <w:spacing w:after="0" w:line="240" w:lineRule="auto"/>
        <w:jc w:val="both"/>
        <w:rPr>
          <w:rFonts w:ascii="Xunta Sans" w:hAnsi="Xunta Sans"/>
          <w:color w:val="auto"/>
        </w:rPr>
      </w:pPr>
      <w:r w:rsidRPr="00435B88">
        <w:rPr>
          <w:rStyle w:val="Fuentedeprrafopredeter1"/>
          <w:rFonts w:ascii="Xunta Sans" w:hAnsi="Xunta Sans" w:cs="Calibri"/>
          <w:color w:val="auto"/>
        </w:rPr>
        <w:t>Santiago de Compostela,  na data da sinatura electrónica</w:t>
      </w:r>
    </w:p>
    <w:p w14:paraId="2934B0F4" w14:textId="77777777" w:rsidR="00AD0313" w:rsidRPr="00435B88" w:rsidRDefault="00AD0313" w:rsidP="009511D9">
      <w:pPr>
        <w:pStyle w:val="Standard"/>
        <w:spacing w:after="0" w:line="240" w:lineRule="auto"/>
        <w:jc w:val="both"/>
        <w:rPr>
          <w:rFonts w:ascii="Xunta Sans" w:hAnsi="Xunta Sans" w:cs="Calibri"/>
          <w:color w:val="auto"/>
        </w:rPr>
      </w:pPr>
      <w:r w:rsidRPr="00435B88">
        <w:rPr>
          <w:rFonts w:ascii="Xunta Sans" w:hAnsi="Xunta Sans" w:cs="Calibri"/>
          <w:color w:val="auto"/>
        </w:rPr>
        <w:t>A secretaria xeral técnica</w:t>
      </w:r>
    </w:p>
    <w:p w14:paraId="65755BAD" w14:textId="77777777" w:rsidR="00AD0313" w:rsidRPr="00435B88" w:rsidRDefault="00AD0313" w:rsidP="009511D9">
      <w:pPr>
        <w:pStyle w:val="Standard"/>
        <w:spacing w:after="0" w:line="240" w:lineRule="auto"/>
        <w:jc w:val="both"/>
        <w:rPr>
          <w:rFonts w:ascii="Xunta Sans" w:hAnsi="Xunta Sans" w:cs="Calibri"/>
          <w:color w:val="auto"/>
        </w:rPr>
      </w:pPr>
      <w:proofErr w:type="spellStart"/>
      <w:r w:rsidRPr="00435B88">
        <w:rPr>
          <w:rFonts w:ascii="Xunta Sans" w:hAnsi="Xunta Sans" w:cs="Calibri"/>
          <w:color w:val="auto"/>
        </w:rPr>
        <w:t>Carmen</w:t>
      </w:r>
      <w:proofErr w:type="spellEnd"/>
      <w:r w:rsidRPr="00435B88">
        <w:rPr>
          <w:rFonts w:ascii="Xunta Sans" w:hAnsi="Xunta Sans" w:cs="Calibri"/>
          <w:color w:val="auto"/>
        </w:rPr>
        <w:t xml:space="preserve"> </w:t>
      </w:r>
      <w:proofErr w:type="spellStart"/>
      <w:r w:rsidRPr="00435B88">
        <w:rPr>
          <w:rFonts w:ascii="Xunta Sans" w:hAnsi="Xunta Sans" w:cs="Calibri"/>
          <w:color w:val="auto"/>
        </w:rPr>
        <w:t>Bouso</w:t>
      </w:r>
      <w:proofErr w:type="spellEnd"/>
      <w:r w:rsidRPr="00435B88">
        <w:rPr>
          <w:rFonts w:ascii="Xunta Sans" w:hAnsi="Xunta Sans" w:cs="Calibri"/>
          <w:color w:val="auto"/>
        </w:rPr>
        <w:t xml:space="preserve"> </w:t>
      </w:r>
      <w:proofErr w:type="spellStart"/>
      <w:r w:rsidRPr="00435B88">
        <w:rPr>
          <w:rFonts w:ascii="Xunta Sans" w:hAnsi="Xunta Sans" w:cs="Calibri"/>
          <w:color w:val="auto"/>
        </w:rPr>
        <w:t>Montero</w:t>
      </w:r>
      <w:proofErr w:type="spellEnd"/>
    </w:p>
    <w:p w14:paraId="7ECA92FF" w14:textId="327FF499" w:rsidR="00485319" w:rsidRPr="00CE3A4A" w:rsidRDefault="00485319" w:rsidP="009511D9">
      <w:pPr>
        <w:spacing w:after="0" w:line="240" w:lineRule="auto"/>
        <w:rPr>
          <w:rFonts w:ascii="Xunta Sans" w:eastAsia="Calibri" w:hAnsi="Xunta Sans" w:cs="Tahoma"/>
          <w:color w:val="00000A"/>
          <w:kern w:val="3"/>
          <w:sz w:val="24"/>
          <w:szCs w:val="24"/>
          <w:lang w:val="gl-ES"/>
        </w:rPr>
      </w:pPr>
    </w:p>
    <w:sectPr w:rsidR="00485319" w:rsidRPr="00CE3A4A" w:rsidSect="00071122">
      <w:headerReference w:type="default" r:id="rId7"/>
      <w:footerReference w:type="default" r:id="rId8"/>
      <w:headerReference w:type="first" r:id="rId9"/>
      <w:pgSz w:w="11906" w:h="16838"/>
      <w:pgMar w:top="3119" w:right="1746" w:bottom="624" w:left="1746" w:header="124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D641" w14:textId="77777777" w:rsidR="0041253C" w:rsidRDefault="0041253C" w:rsidP="00077EBA">
      <w:pPr>
        <w:spacing w:after="0" w:line="240" w:lineRule="auto"/>
      </w:pPr>
      <w:r>
        <w:separator/>
      </w:r>
    </w:p>
  </w:endnote>
  <w:endnote w:type="continuationSeparator" w:id="0">
    <w:p w14:paraId="3021E72E" w14:textId="77777777" w:rsidR="0041253C" w:rsidRDefault="0041253C" w:rsidP="0007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Xunta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AC30" w14:textId="77777777" w:rsidR="00CC0287" w:rsidRDefault="00CC0287" w:rsidP="00A74557">
    <w:pPr>
      <w:widowControl w:val="0"/>
      <w:autoSpaceDE w:val="0"/>
      <w:autoSpaceDN w:val="0"/>
      <w:spacing w:before="16" w:after="0" w:line="180" w:lineRule="exact"/>
      <w:ind w:left="-284" w:right="17"/>
      <w:rPr>
        <w:rFonts w:ascii="Xunta Sans" w:eastAsia="Helvetica Neue" w:hAnsi="Xunta Sans" w:cs="Calibri"/>
        <w:color w:val="4F81BD" w:themeColor="accent1"/>
        <w:sz w:val="16"/>
        <w:szCs w:val="16"/>
        <w:lang w:val="pt-PT" w:eastAsia="es-ES" w:bidi="es-ES"/>
      </w:rPr>
    </w:pPr>
    <w:r>
      <w:rPr>
        <w:rFonts w:ascii="Xunta Sans" w:eastAsia="Helvetica Neue" w:hAnsi="Xunta Sans" w:cs="Calibri"/>
        <w:color w:val="4F81BD" w:themeColor="accent1"/>
        <w:sz w:val="16"/>
        <w:szCs w:val="16"/>
        <w:lang w:val="pt-PT" w:eastAsia="es-ES" w:bidi="es-ES"/>
      </w:rPr>
      <w:t>CONSELLERÍA DE MEDIO AMBIENTE,</w:t>
    </w:r>
  </w:p>
  <w:p w14:paraId="7E5BDADE" w14:textId="77777777" w:rsidR="00CC0287" w:rsidRDefault="00CC0287" w:rsidP="00A74557">
    <w:pPr>
      <w:widowControl w:val="0"/>
      <w:autoSpaceDE w:val="0"/>
      <w:autoSpaceDN w:val="0"/>
      <w:spacing w:before="16" w:after="0" w:line="180" w:lineRule="exact"/>
      <w:ind w:left="-284" w:right="17"/>
      <w:rPr>
        <w:rFonts w:ascii="Xunta Sans" w:eastAsia="Helvetica Neue" w:hAnsi="Xunta Sans" w:cs="Calibri"/>
        <w:color w:val="4F81BD" w:themeColor="accent1"/>
        <w:sz w:val="16"/>
        <w:szCs w:val="16"/>
        <w:lang w:val="pt-PT" w:eastAsia="es-ES" w:bidi="es-ES"/>
      </w:rPr>
    </w:pPr>
    <w:r>
      <w:rPr>
        <w:rFonts w:ascii="Xunta Sans" w:eastAsia="Helvetica Neue" w:hAnsi="Xunta Sans" w:cs="Calibri"/>
        <w:color w:val="4F81BD" w:themeColor="accent1"/>
        <w:sz w:val="16"/>
        <w:szCs w:val="16"/>
        <w:lang w:val="pt-PT" w:eastAsia="es-ES" w:bidi="es-ES"/>
      </w:rPr>
      <w:t>TERRITORIO E VIVENDA</w:t>
    </w:r>
  </w:p>
  <w:p w14:paraId="2A774DFD" w14:textId="77777777" w:rsidR="00CC0287" w:rsidRDefault="00CC0287" w:rsidP="00A74557">
    <w:pPr>
      <w:widowControl w:val="0"/>
      <w:autoSpaceDE w:val="0"/>
      <w:autoSpaceDN w:val="0"/>
      <w:spacing w:before="16" w:after="0" w:line="180" w:lineRule="exact"/>
      <w:ind w:left="-284" w:right="17"/>
      <w:rPr>
        <w:rFonts w:ascii="Xunta Sans" w:eastAsia="Helvetica Neue" w:hAnsi="Xunta Sans" w:cs="Calibri"/>
        <w:color w:val="4F81BD" w:themeColor="accent1"/>
        <w:sz w:val="16"/>
        <w:szCs w:val="16"/>
        <w:lang w:val="pt-PT" w:eastAsia="es-ES" w:bidi="es-ES"/>
      </w:rPr>
    </w:pPr>
    <w:r>
      <w:rPr>
        <w:rFonts w:ascii="Xunta Sans" w:eastAsia="Helvetica Neue" w:hAnsi="Xunta Sans" w:cs="Calibri"/>
        <w:color w:val="4F81BD" w:themeColor="accent1"/>
        <w:sz w:val="16"/>
        <w:szCs w:val="16"/>
        <w:lang w:val="pt-PT" w:eastAsia="es-ES" w:bidi="es-ES"/>
      </w:rPr>
      <w:t>SECRETARIA XERAL TÉCNICA</w:t>
    </w:r>
  </w:p>
  <w:p w14:paraId="3ABFBDAE" w14:textId="4C77C96E" w:rsidR="00A74557" w:rsidRPr="00CC0287" w:rsidRDefault="00A74557" w:rsidP="00A74557">
    <w:pPr>
      <w:widowControl w:val="0"/>
      <w:autoSpaceDE w:val="0"/>
      <w:autoSpaceDN w:val="0"/>
      <w:spacing w:before="16" w:after="0" w:line="180" w:lineRule="exact"/>
      <w:ind w:left="-284" w:right="17"/>
      <w:rPr>
        <w:rFonts w:ascii="Xunta Sans" w:eastAsia="Helvetica Neue" w:hAnsi="Xunta Sans" w:cs="Calibri"/>
        <w:color w:val="4F81BD" w:themeColor="accent1"/>
        <w:sz w:val="16"/>
        <w:szCs w:val="16"/>
        <w:lang w:val="pt-PT" w:eastAsia="es-ES" w:bidi="es-ES"/>
      </w:rPr>
    </w:pPr>
    <w:r w:rsidRPr="00CC0287">
      <w:rPr>
        <w:rFonts w:ascii="Xunta Sans" w:eastAsia="Helvetica Neue" w:hAnsi="Xunta Sans" w:cs="Calibri"/>
        <w:color w:val="4F81BD" w:themeColor="accent1"/>
        <w:sz w:val="16"/>
        <w:szCs w:val="16"/>
        <w:lang w:val="pt-PT" w:eastAsia="es-ES" w:bidi="es-ES"/>
      </w:rPr>
      <w:t>Edificio Administrativo de San Lázaro s/n</w:t>
    </w:r>
  </w:p>
  <w:p w14:paraId="68DC80FE" w14:textId="77777777" w:rsidR="00A74557" w:rsidRPr="00CC0287" w:rsidRDefault="00A74557" w:rsidP="00A74557">
    <w:pPr>
      <w:widowControl w:val="0"/>
      <w:autoSpaceDE w:val="0"/>
      <w:autoSpaceDN w:val="0"/>
      <w:spacing w:before="16" w:after="0" w:line="180" w:lineRule="exact"/>
      <w:ind w:left="-284" w:right="17"/>
      <w:rPr>
        <w:rFonts w:ascii="Xunta Sans" w:eastAsia="Helvetica Neue" w:hAnsi="Xunta Sans" w:cs="Calibri"/>
        <w:color w:val="4F81BD" w:themeColor="accent1"/>
        <w:sz w:val="16"/>
        <w:szCs w:val="16"/>
        <w:lang w:val="pt-PT" w:eastAsia="es-ES" w:bidi="es-ES"/>
      </w:rPr>
    </w:pPr>
    <w:r w:rsidRPr="00CC0287">
      <w:rPr>
        <w:rFonts w:ascii="Xunta Sans" w:eastAsia="Helvetica Neue" w:hAnsi="Xunta Sans" w:cs="Calibri"/>
        <w:color w:val="4F81BD" w:themeColor="accent1"/>
        <w:sz w:val="16"/>
        <w:szCs w:val="16"/>
        <w:lang w:val="pt-PT" w:eastAsia="es-ES" w:bidi="es-ES"/>
      </w:rPr>
      <w:t xml:space="preserve">15781 Santiago de Compostela </w:t>
    </w:r>
  </w:p>
  <w:p w14:paraId="6E4D86BC" w14:textId="77777777" w:rsidR="00A74557" w:rsidRPr="00CC0287" w:rsidRDefault="00A74557" w:rsidP="00A74557">
    <w:pPr>
      <w:widowControl w:val="0"/>
      <w:autoSpaceDE w:val="0"/>
      <w:autoSpaceDN w:val="0"/>
      <w:spacing w:after="0" w:line="180" w:lineRule="exact"/>
      <w:ind w:left="-284"/>
      <w:rPr>
        <w:rFonts w:ascii="Xunta Sans" w:hAnsi="Xunta Sans" w:cs="Calibri"/>
        <w:color w:val="4F81BD" w:themeColor="accent1"/>
        <w:sz w:val="14"/>
        <w:lang w:val="pt-PT"/>
      </w:rPr>
    </w:pPr>
    <w:r w:rsidRPr="00CC0287">
      <w:rPr>
        <w:rFonts w:ascii="Xunta Sans" w:eastAsia="Helvetica Neue" w:hAnsi="Xunta Sans" w:cs="Calibri"/>
        <w:color w:val="4F81BD" w:themeColor="accent1"/>
        <w:sz w:val="16"/>
        <w:szCs w:val="16"/>
        <w:lang w:val="pt-PT" w:eastAsia="es-ES" w:bidi="es-ES"/>
      </w:rPr>
      <w:t>www.xunta.gal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8C93" w14:textId="77777777" w:rsidR="0041253C" w:rsidRDefault="0041253C" w:rsidP="00077EBA">
      <w:pPr>
        <w:spacing w:after="0" w:line="240" w:lineRule="auto"/>
      </w:pPr>
      <w:r>
        <w:separator/>
      </w:r>
    </w:p>
  </w:footnote>
  <w:footnote w:type="continuationSeparator" w:id="0">
    <w:p w14:paraId="4E2349DA" w14:textId="77777777" w:rsidR="0041253C" w:rsidRDefault="0041253C" w:rsidP="0007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683C" w14:textId="1D56CA52" w:rsidR="00077EBA" w:rsidRDefault="00485319" w:rsidP="00E131A4">
    <w:pPr>
      <w:pStyle w:val="Encabezado"/>
      <w:tabs>
        <w:tab w:val="clear" w:pos="8504"/>
      </w:tabs>
    </w:pPr>
    <w:r>
      <w:rPr>
        <w:noProof/>
        <w:lang w:val="gl-ES" w:eastAsia="gl-ES"/>
      </w:rPr>
      <w:drawing>
        <wp:anchor distT="0" distB="0" distL="114300" distR="114300" simplePos="0" relativeHeight="251666432" behindDoc="0" locked="0" layoutInCell="1" allowOverlap="1" wp14:anchorId="674A059E" wp14:editId="259C6842">
          <wp:simplePos x="0" y="0"/>
          <wp:positionH relativeFrom="margin">
            <wp:align>right</wp:align>
          </wp:positionH>
          <wp:positionV relativeFrom="paragraph">
            <wp:posOffset>69850</wp:posOffset>
          </wp:positionV>
          <wp:extent cx="1767205" cy="323850"/>
          <wp:effectExtent l="0" t="0" r="4445" b="0"/>
          <wp:wrapSquare wrapText="bothSides"/>
          <wp:docPr id="177" name="Imagen 1" descr="C:\Users\aperpen\AppData\Local\Temp\Temp1_Marca Principal Xacobeo-Horizontal.zip\Marca Principal Xacobeo-H\JPG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rpen\AppData\Local\Temp\Temp1_Marca Principal Xacobeo-Horizontal.zip\Marca Principal Xacobeo-H\JPG\xacobeo21-2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B04">
      <w:rPr>
        <w:noProof/>
        <w:lang w:val="gl-ES" w:eastAsia="gl-ES"/>
      </w:rPr>
      <w:drawing>
        <wp:anchor distT="0" distB="0" distL="114300" distR="114300" simplePos="0" relativeHeight="251667456" behindDoc="1" locked="0" layoutInCell="1" allowOverlap="1" wp14:anchorId="5FBA6A9A" wp14:editId="5324D325">
          <wp:simplePos x="0" y="0"/>
          <wp:positionH relativeFrom="margin">
            <wp:align>left</wp:align>
          </wp:positionH>
          <wp:positionV relativeFrom="margin">
            <wp:posOffset>-1190644</wp:posOffset>
          </wp:positionV>
          <wp:extent cx="1411200" cy="396000"/>
          <wp:effectExtent l="0" t="0" r="0" b="4445"/>
          <wp:wrapTight wrapText="bothSides">
            <wp:wrapPolygon edited="0">
              <wp:start x="0" y="0"/>
              <wp:lineTo x="0" y="20803"/>
              <wp:lineTo x="4666" y="20803"/>
              <wp:lineTo x="21289" y="20803"/>
              <wp:lineTo x="21289" y="8321"/>
              <wp:lineTo x="13123" y="0"/>
              <wp:lineTo x="4666" y="0"/>
              <wp:lineTo x="0" y="0"/>
            </wp:wrapPolygon>
          </wp:wrapTight>
          <wp:docPr id="178" name="Imax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XUNTA-positi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E132" w14:textId="0176CC81" w:rsidR="00485319" w:rsidRDefault="00485319" w:rsidP="00485319">
    <w:pPr>
      <w:pStyle w:val="Encabezado"/>
      <w:jc w:val="right"/>
    </w:pPr>
    <w:r>
      <w:rPr>
        <w:noProof/>
        <w:lang w:val="gl-ES" w:eastAsia="gl-ES"/>
      </w:rPr>
      <w:drawing>
        <wp:anchor distT="0" distB="0" distL="114300" distR="114300" simplePos="0" relativeHeight="251669504" behindDoc="1" locked="0" layoutInCell="1" allowOverlap="1" wp14:anchorId="380CE040" wp14:editId="758E0564">
          <wp:simplePos x="0" y="0"/>
          <wp:positionH relativeFrom="margin">
            <wp:align>left</wp:align>
          </wp:positionH>
          <wp:positionV relativeFrom="margin">
            <wp:posOffset>-1189611</wp:posOffset>
          </wp:positionV>
          <wp:extent cx="1410970" cy="395605"/>
          <wp:effectExtent l="0" t="0" r="0" b="4445"/>
          <wp:wrapSquare wrapText="bothSides"/>
          <wp:docPr id="183" name="Imax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XUNTA-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gl-ES" w:eastAsia="gl-ES"/>
      </w:rPr>
      <w:drawing>
        <wp:inline distT="0" distB="0" distL="0" distR="0" wp14:anchorId="31D2F329" wp14:editId="15448A35">
          <wp:extent cx="1767840" cy="323215"/>
          <wp:effectExtent l="0" t="0" r="3810" b="635"/>
          <wp:docPr id="184" name="Imax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676C"/>
    <w:multiLevelType w:val="hybridMultilevel"/>
    <w:tmpl w:val="C50622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668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BA"/>
    <w:rsid w:val="00071122"/>
    <w:rsid w:val="00077EBA"/>
    <w:rsid w:val="00084DE9"/>
    <w:rsid w:val="00102A0E"/>
    <w:rsid w:val="00115B1F"/>
    <w:rsid w:val="0012726A"/>
    <w:rsid w:val="00151166"/>
    <w:rsid w:val="001912B5"/>
    <w:rsid w:val="00193B58"/>
    <w:rsid w:val="00234A8E"/>
    <w:rsid w:val="00272249"/>
    <w:rsid w:val="002757EF"/>
    <w:rsid w:val="00293552"/>
    <w:rsid w:val="002959A1"/>
    <w:rsid w:val="002E2B04"/>
    <w:rsid w:val="002E614F"/>
    <w:rsid w:val="00322199"/>
    <w:rsid w:val="00330073"/>
    <w:rsid w:val="003C3511"/>
    <w:rsid w:val="003D3C23"/>
    <w:rsid w:val="0041253C"/>
    <w:rsid w:val="00426EFF"/>
    <w:rsid w:val="00475F61"/>
    <w:rsid w:val="00485319"/>
    <w:rsid w:val="004A508F"/>
    <w:rsid w:val="004B3C4B"/>
    <w:rsid w:val="004E0520"/>
    <w:rsid w:val="005E2B9D"/>
    <w:rsid w:val="005F212E"/>
    <w:rsid w:val="00652944"/>
    <w:rsid w:val="00672AB9"/>
    <w:rsid w:val="006738A0"/>
    <w:rsid w:val="00686A2B"/>
    <w:rsid w:val="006A4E8E"/>
    <w:rsid w:val="006D6CCE"/>
    <w:rsid w:val="007277EB"/>
    <w:rsid w:val="007527D4"/>
    <w:rsid w:val="00800F1A"/>
    <w:rsid w:val="008012A3"/>
    <w:rsid w:val="0086086D"/>
    <w:rsid w:val="00894E19"/>
    <w:rsid w:val="008A3F81"/>
    <w:rsid w:val="009511D9"/>
    <w:rsid w:val="009716EC"/>
    <w:rsid w:val="0097209A"/>
    <w:rsid w:val="00994286"/>
    <w:rsid w:val="00995E3B"/>
    <w:rsid w:val="00A113AC"/>
    <w:rsid w:val="00A73504"/>
    <w:rsid w:val="00A74557"/>
    <w:rsid w:val="00AD0313"/>
    <w:rsid w:val="00AD5852"/>
    <w:rsid w:val="00AF1A66"/>
    <w:rsid w:val="00B06157"/>
    <w:rsid w:val="00B263B3"/>
    <w:rsid w:val="00B54E4A"/>
    <w:rsid w:val="00B97469"/>
    <w:rsid w:val="00BC2545"/>
    <w:rsid w:val="00C610B2"/>
    <w:rsid w:val="00CC0287"/>
    <w:rsid w:val="00CE3A4A"/>
    <w:rsid w:val="00CF31C0"/>
    <w:rsid w:val="00DB32D2"/>
    <w:rsid w:val="00E131A4"/>
    <w:rsid w:val="00E90DFA"/>
    <w:rsid w:val="00EB2012"/>
    <w:rsid w:val="00ED6E05"/>
    <w:rsid w:val="00EF35E8"/>
    <w:rsid w:val="00F0124D"/>
    <w:rsid w:val="00FB62A4"/>
    <w:rsid w:val="00FD3C90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020E7"/>
  <w15:docId w15:val="{31665074-C37E-43F2-A355-B069622A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EBA"/>
  </w:style>
  <w:style w:type="paragraph" w:styleId="Piedepgina">
    <w:name w:val="footer"/>
    <w:basedOn w:val="Normal"/>
    <w:link w:val="PiedepginaCar"/>
    <w:uiPriority w:val="99"/>
    <w:unhideWhenUsed/>
    <w:rsid w:val="00077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EBA"/>
  </w:style>
  <w:style w:type="paragraph" w:styleId="Textodeglobo">
    <w:name w:val="Balloon Text"/>
    <w:basedOn w:val="Normal"/>
    <w:link w:val="TextodegloboCar"/>
    <w:uiPriority w:val="99"/>
    <w:semiHidden/>
    <w:unhideWhenUsed/>
    <w:rsid w:val="0065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4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7209A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  <w:lang w:val="gl-ES"/>
    </w:rPr>
  </w:style>
  <w:style w:type="character" w:styleId="Hipervnculo">
    <w:name w:val="Hyperlink"/>
    <w:basedOn w:val="Fuentedeprrafopredeter"/>
    <w:uiPriority w:val="99"/>
    <w:unhideWhenUsed/>
    <w:rsid w:val="00EB2012"/>
    <w:rPr>
      <w:color w:val="0000FF" w:themeColor="hyperlink"/>
      <w:u w:val="single"/>
    </w:rPr>
  </w:style>
  <w:style w:type="character" w:customStyle="1" w:styleId="Mencinnonresolta1">
    <w:name w:val="Mención non resolta1"/>
    <w:basedOn w:val="Fuentedeprrafopredeter"/>
    <w:uiPriority w:val="99"/>
    <w:semiHidden/>
    <w:unhideWhenUsed/>
    <w:rsid w:val="00EB2012"/>
    <w:rPr>
      <w:color w:val="605E5C"/>
      <w:shd w:val="clear" w:color="auto" w:fill="E1DFDD"/>
    </w:rPr>
  </w:style>
  <w:style w:type="character" w:customStyle="1" w:styleId="Fuentedeprrafopredeter1">
    <w:name w:val="Fuente de párrafo predeter.1"/>
    <w:rsid w:val="00AD0313"/>
  </w:style>
  <w:style w:type="character" w:customStyle="1" w:styleId="Fuentedeprrafopredeter2">
    <w:name w:val="Fuente de párrafo predeter.2"/>
    <w:rsid w:val="002959A1"/>
  </w:style>
  <w:style w:type="paragraph" w:styleId="Prrafodelista">
    <w:name w:val="List Paragraph"/>
    <w:basedOn w:val="Normal"/>
    <w:uiPriority w:val="34"/>
    <w:qFormat/>
    <w:rsid w:val="00DB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FESP Invitado</cp:lastModifiedBy>
  <cp:revision>2</cp:revision>
  <cp:lastPrinted>2022-11-17T11:31:00Z</cp:lastPrinted>
  <dcterms:created xsi:type="dcterms:W3CDTF">2022-11-23T10:13:00Z</dcterms:created>
  <dcterms:modified xsi:type="dcterms:W3CDTF">2022-11-23T10:13:00Z</dcterms:modified>
</cp:coreProperties>
</file>