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73" w:rsidRDefault="00483B73" w:rsidP="00483B73">
      <w:pPr>
        <w:rPr>
          <w:sz w:val="2"/>
        </w:rPr>
      </w:pPr>
      <w:bookmarkStart w:id="0" w:name="Inicio"/>
      <w:bookmarkStart w:id="1" w:name="_GoBack"/>
      <w:bookmarkEnd w:id="0"/>
      <w:bookmarkEnd w:id="1"/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SECRETARÍA XERAL TÉCNICA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VICESECRETARÍA XERAL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ED.201.00.001.15770.046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SECCIÓN DE SEVIZOS EDUCATIVOS COMPLEMENT.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COORDINACIÓN ADMINISTRATIVA E RÉXIME XURÍDICO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ED.201.00.003.15770.010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SERVIZO COORD. ADMTVA. E APOIO NORMATIVO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XEF. SER. COOR. ADTVA. E APOIO NORM. ÁREA CULTURA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SECRETARÍA XERAL DE POLÍTICA LINGÜÍSTICA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POLÍTICA LINGÜÍSTICA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SECRETARIO/A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641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ED.301.00.000.15770.004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ED.301.00.000.15770.008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REXISTRO E TRAMITACIÓN ADMTVA.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ED.301.00.000.15770.009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ED.301.00.000.15770.030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SERV. CENTRO "RAMÓN PIÑEIRO" INVEST.HUMA.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A12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ED.301.00.000.15770.036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ED.601.00.000.15770.036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POLÍTICA LINGÜÍSTICA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POLÍTICA LINGÜÍSTICA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ESX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ESX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ED.601.00.001.15770.005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ESX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ESX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ESX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463-465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X. SERV. FORM., ASESOR. E PROXEC. EXTER. DA LINGUA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463-465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ACCIÓN EXTERIOR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(DT 11ª DA LEI 4/1988, DO 26 DE MAIO).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ED.301.00.001.15770.017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ED.601.00.001.15770.017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PLANIFICACIÓN E DINAMIZACIÓN LINGÜÍSTICA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PLANIFI. E DINAMIZ.LINGÜISTICA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XESTIÓN E PROMOCIÓN LINGÚÍSTICA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FACTURACION E PAGAMENTOS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ED.601.00.002.15770.020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TRAMITACIÓN DA CONTRATACIÓN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CON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ED.601.00.002.15770.021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DE XESTIÓN ECONÓMICA-ADMVA.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DE XESTIÓN ECONÓMICA-ADMVA.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ED.601.00.002.15770.025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SECRETARÍA XERAL DE POLÍTICA LINGÜÍSTICA-SERVIZOS PERIFÉRICOS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POLÍTICA LINGÜÍSTICA-SERVIZOS PERIFÉRICOS (A CORUÑA)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ED.319.10.000.15001.001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460-461-462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ED.619.10.000.15001.001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ED.319.10.000.15001.002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ED.619.10.000.15001.002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ED.319.10.000.15001.003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ED.619.10.000.15001.003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POLÍTICA LINGÜÍSTICA-SERVIZOS PERIFÉRICOS (LUGO)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ED.319.10.000.27001.001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460-461-462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ED.619.10.000.27001.001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ED.319.10.000.27001.005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ED.619.10.000.27001.005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POLÍTICA LINGÜÍSTICA-SERVIZOS PERIFÉRICOS (OURENSE)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ED.319.10.000.32001.001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460-461-462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ED.619.10.000.32001.001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ED.319.10.000.32001.002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ED.619.10.000.32001.002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POLÍTICA LINGÜÍSTICA-SERVIZOS PERIFÉRICOS (PONTEVEDRA)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ED.319.10.000.36001.001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460-461-462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ED.619.10.000.36001.001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ED.319.10.000.36001.002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ED.619.10.000.36001.002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ED.319.10.000.36001.003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ED.619.10.000.36001.003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lastRenderedPageBreak/>
        <w:t>SECRETARÍA XERAL DE UNIVERSIDADES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UNIVERSIDADES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SECRETARIO/A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641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641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FINANCIAMENTO DO SISTEMA UNIVERS.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ED.401.00.000.15770.016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XESTIÓN ECONÓMICA E ORZAMENTARIA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ED.301.00.000.15770.016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ED.401.00.000.15770.018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ED.301.00.000.15770.018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UNIVERSIDADES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UNIVERSIDADES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NEGOCIADO DE RELACIÓNS COAS UNI. PÚBLICAS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A20(1)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COORDINAC. SISTEMA UNIVERSITARIO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ENSINANZAS UNIVERSITARIAS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UNIVERSIDADES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APOIO E ORIENTA. AO ALUMN. UNIVE.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INFORMAC. Á COMUNIDADE UNIVERSIT.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ED.301.00.001.15770.009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ED.401.00.001.15770.012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APOIO Ó SISTEMA UNIV. DE GALICIA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ED.301.00.001.15770.012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PROMOCIÓN  CIENTÍFICA E TECNOLÓXICA UNIVERSITARIA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S. X. PROMOCIÓN CIENTÍFICA E TECNOLÓXICA UNIVERSI.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XESTIÓN CIENTÍFICO-TECNOLÓXICA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XESTIÓN ECONÓMICA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PROGRAMAS CIENTÍFICOS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PLANIFIC. E ESTRUTURACIÓN INVEST.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INFRAESTRUTURAS CIENTÍFICAS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ED.301.00.002.15770.021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PLANIFICACIÓN DA INVESTIGACIÓN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ED.401.00.002.15770.025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XEATURA SECCIÓN PROGRAMAS CIENTÍFICOS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ED.301.00.002.15770.025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DIRECCIÓN XERAL DE CULTURA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DIRECCIÓN XERAL DE CULTURA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SECRETARIO/A DO/A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SECRETARIO/A XERAL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ED.501.00.000.15770.003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OCUPADO POR PERSOAL LABORAL INDEFINIDO NON FIXO. </w:t>
            </w: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DIRECCIÓN XERAL DO PATRIMONIO CULTURAL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DO PATRIMONIO CULTURAL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641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ED.601.00.000.15770.018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ED.502.00.000.15770.018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ED.601.00.000.15770.023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ED.502.00.000.15770.023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XESTIÓN ECONÓMICA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ED.502.00.000.15770.027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ED.601.00.000.15770.030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ED.502.00.000.15770.040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ED.601.00.000.15770.041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ED.502.00.000.15770.041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ED.601.00.000.15770.042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ED.502.00.000.15770.042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ED.601.00.000.15770.043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ED.502.00.000.15770.043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ED.601.00.000.15770.050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ED.502.00.000.15770.050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ED.601.00.000.15770.051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ED.502.00.000.15770.051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PROTECCIÓN DO PATRIMONIO CULTURAL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PROTECCIÓN PATRIMONIO CULTURAL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A12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SERVIZO DE PLANEAMENTO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INFORMES E XESTIÓN ADMTVA.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PLANEAMENTO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ED.601.00.001.15770.017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ED.502.00.001.15770.017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SERVIZO DE PROTECCIÓN E FOMENTO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ED.601.00.001.15770.022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FOMENTO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ED.601.00.001.15770.028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ED.502.00.001.15770.028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SERVIZO VIXIANCIA E INSPECCIÓN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INS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ED.601.00.001.15770.032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PROTECCIÓN DO PATRIMONIO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ED.502.00.001.15770.032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ED.601.00.001.15770.034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ED.502.00.001.15770.034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ED.601.00.001.15770.100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ED.502.00.001.15770.100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ED.601.00.001.15770.102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ED.502.00.001.15770.102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ED.601.00.001.15770.103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ED.502.00.001.15770.103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CONSERVACIÓN E RESTAURACIÓN DE BENS CULTURAIS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CONSERVACIÓN E RESTAURAC. BBCC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A12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SERVIZO DE ARQUITECTURA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ED.601.00.002.15770.006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ED.502.00.002.15770.006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14.717,50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ED.601.00.002.15770.016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CONSERVACIÓN E RESTAURACIÓN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EMA/ESA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ED.502.00.002.15770.016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ED.601.00.002.15770.018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ESR1/ESR2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ED.502.00.002.15770.018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ED.601.00.002.15770.019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ESR1/ESR2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ED.502.00.002.15770.019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CONSERVACIÓN E RESTAURACIÓN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CONSERVACIÓN E RESTAURACIÓN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SERVIZO DE ARQUEOLOXÍA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ED.502.00.002.15770.024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CONSERVACIÓN PATRIM. ARQUEOLÓXICO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ED.601.00.002.15770.028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ARQUEOLOXIA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ED.502.00.002.15770.028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ARQUEOLOXIA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ED.601.00.002.15770.032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SECCIÓN DE ARQUEOLOXIA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ED.502.00.002.15770.032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ED.601.00.002.15770.033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NEGOCIADO DE ARQUEOLOXÍA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ED.502.00.002.15770.033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ED.601.00.002.15770.045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DE SERVIZO DE INVENTARIO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ED.502.00.002.15770.045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ED.601.00.002.15770.100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ED.502.00.002.15770.100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ED.601.00.002.15770.101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ED.502.00.002.15770.101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ED.601.00.002.15770.102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ED.502.00.002.15770.102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ED.601.00.002.15770.103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ED.502.00.002.15770.103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ED.601.00.002.15770.104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ED.502.00.002.15770.104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ED.601.00.002.15770.105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ED.502.00.002.15770.105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DIRECCIÓN XERAL DE ORDENACIÓN E INNOVACIÓN EDUCATIVA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DE ORDENACIÓN E INNOVACIÓN EDUCATIVA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SECRETARIO/A DO/A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ED.701.00.000.15770.017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SECCIÓN DE APOIO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ED.401.00.000.15770.017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APOIO II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ED.701.00.000.15770.020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SERVIZO DE APOIO ECONÓMICO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ED.701.00.000.15770.025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XESTIÓN ECONÓMICA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ED.701.00.000.15770.029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ED.401.00.000.15770.029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ED.701.00.000.15770.030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ORDENACIÓN, INCLUSIÓN E INNOVACIÓN EDUCATIVA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SUBD. XERAL ORDENACIÓN, INCLUSIÓN E INNOV. EDUCAT.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SUBD. XERAL INNOV., ORIENTACIÓN E FORM. DOS RR.HH.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ORDENACIÓN EDUCATIVA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INCLUSIÓN, ORIENTACIÓN E CONVIVE.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EDUCACIÓN ESPECIAL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ED.701.00.001.15770.023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SERVIZO DE INNOVA. E PROGRAMAS EDUCATIVOS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ED.401.00.001.15770.026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ED.701.00.001.15770.027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INSPECCIÓN E AVALIACIÓN  DO SISTEMA EDUCATIVO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SUBD. .XERAL INSPECC. E AVALIACIÓN SISTEMA EDUCAT.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S.X. ORDEN.,  INSPEC. E AVALIAC. DO SIST. EDUCA.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ED.701.00.002.15770.002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PLANIF. E COORD. INSPECC. EDUCAT.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INS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ED.701.00.002.15770.030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AVALIACIÓN DO SISTEMA EDUCATIVO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INS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ED.701.00.002.15770.035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INS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ED.401.00.004.15770.035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DIRECCIÓN XERAL DE FORMACIÓN PROFESIONAL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DE FORMACIÓN PROFESIONAL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641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ED.801.00.000.15770.003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SECCIÓN DE APOIO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ED.401.00.000.15770.016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APOIO 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ED.801.00.000.15770.005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ED.801.00.000.15770.020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APOIO ECONÓMICO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ED.801.00.000.15770.021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XESTIÓN ECONÓM. E PROGRA. EDUCAT.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ED.801.00.000.15770.024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ED.401.00.000.15770.028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CUALIFICACIÓNS, PLANIFICACIÓN E XESTIÓN DA FORMACIÓN PROFESIONAL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S.X. CUALIFICACIÓNS, PLANIFICACIÓN E XESTIÓN DA FP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FORMACIÓN PROFESIONAL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DE SECCIÓN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PROGRAMACIÓN DA FORMACIÓN PROFES.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ED.401.00.002.15770.006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XESTIÓN DA FORMACIÓN PROFESIONAL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A20(5)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XESTIÓN DA FORM. PROFESIONAL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ED.801.00.001.15770.020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XEF. SERVIZO CUALIF. E ACREDIT. DE COMPET. PROFES.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ED.801.00.001.15770.025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NEGOCIADO DE ACREDITACIÓN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INNOVACIÓN PROFESIONAL E COORDINACIÓN CO SISTEMA PRODUTIVO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S.X. INNOVACIÓN PROFES. E COORD. SISTIMA PRODUTIVO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X. SERV. RELAC. SIST.PRODUT., ORIENT. E INSER. LAB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X. SERV. RELAC. SISTEMA PRODUTI. E ACREDIT.COMPET.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ED.801.00.002.15770.022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SECCIÓN DE RELACIÓN CO SISTEMA PRODUTIVO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FORMACIÓN EN EMPRESAS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ED.801.00.002.15770.024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ED.401.00.002.15770.024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ED.401.00.002.15770.025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APRENDIZAXE PERMANENTE, ENSINANZAS ARTÍSTICAS, IDIOMAS E DEPORTIVAS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ED.801.00.003.15770.001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S.X. APREND. PERM. ENSIN. ARTÍST., IDIOM. E DEPORT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ED.401.00.003.15770.001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SUB. XERAL APRENDIZ. PERM. E ENSINANZAS RÉX. ESPEC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ED.801.00.003.15770.002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ED.401.00.003.15770.002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ED.801.00.003.15770.003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X. SERV. ENSINANZAS RÉX. ESPECIAL E APREND.PERMAN.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ED.401.00.003.15770.003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ED.801.00.003.15770.005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X. NEGO. ENSINANZAS RÉX. ESPECIAL E APREN. PERMAN.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ED.401.00.003.15770.005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ENSINANZAS RÉXIME ESPECIAL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DIRECCIÓN XERAL DE FORMACIÓN PROFESIONAL - SERVIZOS PERIFÉRICOS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CENTRO GALEGO DA INNOVACIÓN DA FORMACIÓN PROFESIONAL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ED.819.10.000.32001.005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NEGOCIADO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ED.819.10.000.32001.010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7.344,82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ED.C99.40.301.32620.003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ED.819.10.000.32001.011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7.344,82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ED.C99.40.301.15090.004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483B73">
        <w:rPr>
          <w:b/>
        </w:rPr>
        <w:t>DIRECCIÓN XERAL DE CENTROS E RECURSOS HUMANOS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DE CENTROS E RECURSOS HUMANOS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641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A EXTINGUIR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7.926,80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OCUPADO POR PERSOAL LABORAL FIXO A EXTINGUIR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(DT 11ª DA LEI 4/1988, DO 26 DE MAIO).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ED.402.00.000.15770.012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SERVIZO DE PROGRAMAS DE FORMACIÓN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ED.401.00.001.15770.020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INNOVACIÓN E FORMACIÓN DOS RRHH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PERFECCIONAMENTO DO PROFESORADO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ED.901.00.000.15770.025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ED.401.00.004.15770.010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CENTROS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CENTROS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501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ED.402.00.001.15770.006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DE CENTROS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TÍTULOS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ED.901.00.001.15770.013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CENTROS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ED.402.00.001.15770.013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CENTROS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ED.901.00.001.15770.018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ED.402.00.001.15770.018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ED.901.00.001.15770.019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ED.402.00.001.15770.019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IV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ED.402.00.001.15770.021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APOIO ECONÓMICO AXUDAS AO ESTUDO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ED.901.00.001.15770.032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ED.402.00.001.15770.032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ED.901.00.001.15770.033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ED.402.00.001.15770.033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ED.402.00.001.15770.040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ED.901.00.001.15770.041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ED.402.00.001.15770.041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ED.901.00.001.15770.042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ED.402.00.001.15770.042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ED.901.00.001.15770.043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IV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ED.402.00.001.15770.043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RECURSOS HUMANOS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RECURSOS HUMANOS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A17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6.987,26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PROFESOR. EDUC. INFANTIL E PRIMA.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PROFES. EDUC. INFANTIL E PRIMARIA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XESTIÓN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lastRenderedPageBreak/>
              <w:t>ED.901.00.002.15770.006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IV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ED.402.00.002.15770.009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ED.402.00.002.15770.011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ED.901.00.002.15770.012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RÉXIME DE PROVISIÓN DE POSTOS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ED.402.00.002.15770.012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ED.901.00.002.15770.013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XESTIÓN DOS CONCURSOS-OPOSICIÓNS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ED.402.00.002.15770.013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ED.901.00.002.15770.014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HABI. PROF. CENTROS PÚBL. E PRIV.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SECCIÓN DE APOIO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SERVIZO PROFESO. EDUC.SECUND., FORM.PROF. REX.ESP.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PROFESORADO ENSINANZA SECUNDARIA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ENSINANZAS ESPECIAIS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CADROS DE PERSOAL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XESTIÓN DE SUBSTITUCIÓNS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PROVISIÓN DE POSTOS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SECCIÓN DE APOIO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ED.901.00.002.15770.029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ED.402.00.002.15770.029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ED.901.00.002.15770.030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ED.402.00.002.15770.030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ED.901.00.002.15770.041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PERSOAL DE ADMÓN. E SERVIZOS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ED.402.00.002.15770.041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RP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ED.901.00.002.15770.042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XEFATURA SECCIÓN DE APOIO TÉCNICO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ED.901.00.002.15770.044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PREVENCIÓN DE RISCOS LABORAIS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388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ED.402.00.002.15770.044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ED.901.00.002.15770.046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PERSOAL FUNCIONARIO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ED.402.00.002.15770.046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ED.901.00.002.15770.050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PERSOAL LABORAL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ED.402.00.002.15770.050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ED.901.00.002.15770.054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ED.402.00.002.15770.054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ED.901.00.002.15770.055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ED.402.00.002.15770.055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ED.901.00.002.15770.056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ED.402.00.002.15770.056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ED.901.00.002.15770.057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IV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ED.402.00.002.15770.057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ED.901.00.002.15770.058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6.673,80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ED.402.00.002.15770.058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ED.901.00.002.15770.065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RÉXIME XURÍDICO E RECURSOS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ED.402.00.002.15770.065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ED.901.00.002.15770.066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RÉXIME XURÍDICO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ED.402.00.002.15770.066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ED.901.00.002.15770.070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ED.402.00.002.15770.070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ED.901.00.002.15770.071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ANÁLISE DE DATOS PERSOAL DOCENTE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A17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ED.402.00.002.15770.071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ED.901.00.002.15770.072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DE NÓMINAS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14.119,42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ED.402.00.002.15770.072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ED.901.00.002.15770.075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HABILITACIÓN DE PERSOAL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8.804,60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ED.402.00.002.15770.075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2"/>
        </w:rPr>
      </w:pPr>
    </w:p>
    <w:p w:rsidR="00483B73" w:rsidRDefault="00483B73" w:rsidP="00483B73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PERIFERICOS</w:t>
      </w:r>
    </w:p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BIBLIOTECA DA CORUÑA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ED.C99.50.101.15001.015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PASAR A "XORNADA DE MAÑÁ OU TARDE".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ED.C99.50.101.15001.040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Pr="00483B73" w:rsidRDefault="00483B73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483B73">
              <w:rPr>
                <w:sz w:val="14"/>
                <w:highlight w:val="lightGray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HORARIO ESPECIAL // 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XORNADA MAÑÁ OU TARDE//B14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MUSEO DE BELAS ARTES DA CORUÑA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ED.C99.50.201.15001.037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HORARIO ESPECIAL // 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ED.C99.50.201.15001.038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HORARIO ESPECIAL // 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ED.C99.50.201.15001.039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ED.C99.50.201.15001.040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ARQUIVO DO REINO DE GALICIA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ED.C99.50.301.15001.063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HORARIO ESPECI</w:t>
            </w:r>
            <w:r>
              <w:rPr>
                <w:sz w:val="14"/>
                <w:highlight w:val="lightGray"/>
              </w:rPr>
              <w:t xml:space="preserve">CANDO SEXA VACANTE TRANSFORMAR EN "VIXIANTE DE ARQUIVOS, BIBLIOTECAS E MUSEOS" E PASAR A "XORNADA DE MAÑÁ OU TARDE" </w:t>
            </w:r>
            <w:r w:rsidRPr="00483B73">
              <w:rPr>
                <w:sz w:val="14"/>
                <w:highlight w:val="lightGray"/>
              </w:rPr>
              <w:t>AL // 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MUSEO DAS PEREGRINACIÓNS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ED.C99.50.201.15770.015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OCUPADO LABORAL FIXO.//CANDO SEXA VACANTE PASAR A "XORNADA DE MAÑÁ OU TARDE".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ARQUIVO HISTÓRICO PROVINCIAL DE LUGO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ED.C99.50.301.27001.037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ED.C99.50.301.27001.038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BIBLIOTECA OURENSE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ED.C99.50.101.32001.020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6.360,76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PASAR A "XORNADA DE MAÑÁ OU TARDE".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ED.C99.50.101.32001.038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ED.C99.50.101.32001.039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HORARIO ESPECIAL // 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HORARIO ESPECIAL//XORNADA MAÑÁ OU TARDE//CANDO SEXA VACANTE TRANSFORMAR EN "VIXIANTE DE ARQUIVOS, BIBLIOTECAS E MUSEOS".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MUSEO OURENSE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ED.C99.50.201.32001.027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ED.C99.50.201.32001.028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ED.C99.50.201.32001.032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ED.C99.50.201.32001.033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OCUPADO LABORAL FIXO. // 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MUSEO ETNOLÓXICO DE RIBADAVIA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ED.C99.50.201.32680.025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483B73" w:rsidRDefault="00483B73" w:rsidP="00483B73">
      <w:pPr>
        <w:rPr>
          <w:sz w:val="12"/>
        </w:rPr>
      </w:pPr>
    </w:p>
    <w:p w:rsidR="00483B73" w:rsidRDefault="00483B73" w:rsidP="00483B73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ARQUIVO HISTÓRICO PROVINCIAL DE PONTEVEDRA</w:t>
      </w:r>
    </w:p>
    <w:p w:rsidR="00483B73" w:rsidRDefault="00483B73" w:rsidP="00483B73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ED.C99.50.301.36001.028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HORARIO ESPECIAL // XORNADA MAÑÁ OU TARDE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ED.C99.50.301.36001.029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6.236,58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483B73">
              <w:rPr>
                <w:sz w:val="14"/>
                <w:highlight w:val="lightGray"/>
              </w:rPr>
              <w:t>CANDO SEXA VACANTE PASAR A "HORARIO ESPECIAL  //  XORNADA DE MAÑÁ OU TARDE".</w:t>
            </w:r>
          </w:p>
        </w:tc>
      </w:tr>
      <w:tr w:rsidR="00483B73" w:rsidTr="0048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73" w:rsidRDefault="00483B73" w:rsidP="0038330D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483B73" w:rsidRDefault="00483B73">
      <w:pPr>
        <w:pStyle w:val="Encabezado"/>
        <w:tabs>
          <w:tab w:val="clear" w:pos="4252"/>
          <w:tab w:val="clear" w:pos="8504"/>
        </w:tabs>
        <w:sectPr w:rsidR="00483B73">
          <w:headerReference w:type="default" r:id="rId6"/>
          <w:footerReference w:type="default" r:id="rId7"/>
          <w:headerReference w:type="first" r:id="rId8"/>
          <w:footerReference w:type="first" r:id="rId9"/>
          <w:pgSz w:w="16840" w:h="11907" w:orient="landscape" w:code="9"/>
          <w:pgMar w:top="284" w:right="363" w:bottom="567" w:left="363" w:header="425" w:footer="720" w:gutter="0"/>
          <w:cols w:space="720"/>
          <w:titlePg/>
        </w:sectPr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2062</w:t>
      </w:r>
      <w:r>
        <w:tab/>
        <w:t>LIC./GRAO DEREITO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6003</w:t>
      </w:r>
      <w:r>
        <w:tab/>
        <w:t>SEGUNDO CONVENIO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388</w:t>
      </w:r>
      <w:r>
        <w:tab/>
        <w:t>TÉCNICO DE NIVEL SUPERIOR DE PREVENCIÓN DE RISCOS LABORAIS, ESPECIALIDADE SEGURIDADE DO TRABALLO (R.I.).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460</w:t>
      </w:r>
      <w:r>
        <w:tab/>
        <w:t>FILOLOXÍA GALEGA (MÉRITO).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461</w:t>
      </w:r>
      <w:r>
        <w:tab/>
        <w:t>FILOLOXÍA HISPÁNICA (GALAICO-PORTUGUESA) (MÉRITO).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462</w:t>
      </w:r>
      <w:r>
        <w:tab/>
        <w:t>MESTRE (COA HABILITACIÓN DE LINGUA GALEGA, ORDE 25/11/97, DOG Nº 246) (MÉRITO).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463</w:t>
      </w:r>
      <w:r>
        <w:tab/>
        <w:t>FRANCÉS - NIVEL B1 INTERMEDIO SEGUNDO O MECRL (MÉRITO).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465</w:t>
      </w:r>
      <w:r>
        <w:tab/>
        <w:t>INGLÉS - NIVEL B1 INTERMEDIO SEGUNDO O MECRL (MÉRITO).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501</w:t>
      </w:r>
      <w:r>
        <w:tab/>
        <w:t>LIC./GRAO DEREITO (MÉRITO)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641</w:t>
      </w:r>
      <w:r>
        <w:tab/>
        <w:t>PARA PERSOAL DOUTRA ADMINISTRACIÓN, CURSO DE INICIACIÓN DE GALEGO (R.I.).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954</w:t>
      </w:r>
      <w:r>
        <w:tab/>
        <w:t>PERMISO CONDUCIR B (R.I.).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EMA</w:t>
      </w:r>
      <w:r>
        <w:tab/>
        <w:t>ESPECIAL (ESC. ARQUITECTOS TÉCNICOS)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ESA</w:t>
      </w:r>
      <w:r>
        <w:tab/>
        <w:t>ESPECIAL (ESC. ARQUITECTOS)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ESAL</w:t>
      </w:r>
      <w:r>
        <w:tab/>
        <w:t>ESPECIAL (ESC. ARQUEÓLOGOS)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ESR1</w:t>
      </w:r>
      <w:r>
        <w:tab/>
        <w:t>ESPECIAL (ESCALA DE RESTAURACIÓN - ESP. DOCUMENTOS GRÁFICOS)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ESR2</w:t>
      </w:r>
      <w:r>
        <w:tab/>
        <w:t>ESPECIAL (ESCALA DE RESTAURACIÓN - ESP. BENS ARTÍSTICOS E ARQUEOLÓXICOS)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ESX</w:t>
      </w:r>
      <w:r>
        <w:tab/>
        <w:t>ESPECIAL (ESCALA DE EXPERTOS/AS LINGÜÍSTAS)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A12</w:t>
      </w:r>
      <w:r>
        <w:tab/>
        <w:t>ADSCRICIÓN INDISTINTA A FUNCIONARIOS DA XUNTA DE GALICIA, ESTADO E CC.AA. E ADMINISTRACIÓN LOCAL.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A17</w:t>
      </w:r>
      <w:r>
        <w:tab/>
        <w:t>ADSCRICIÓN INDISTINTA A FUNCIONARIOS DA XUNTA DE GALICIA, ESTADO E CC.AA. E PERSOAL DOCENTE CON DESTINO NA COMUNIDADE AUTÓNOMA DE GALICIA.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A20(1)</w:t>
      </w:r>
      <w:r>
        <w:tab/>
        <w:t>ADSCRICIÓN INDISTINTA A FUNCIONARIOS DA XUNTA DE GALICIA, ESTADO E CC.AA. E PERSOAL FUNCIONARIO DA ADMINISTRACIÓN E SERVIZOS DA UNIVERSIDADE.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lastRenderedPageBreak/>
        <w:tab/>
        <w:t>A20(5)</w:t>
      </w:r>
      <w:r>
        <w:tab/>
        <w:t>ADSCRICIÓN INDISTINTA A FUNCIONARIOS DA XUNTA DE GALICIA E PERSOAL DOCENTE CON DESTINO NA COMUNIDADE AUTÓNOMA DE GALICIA.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CON</w:t>
      </w:r>
      <w:r>
        <w:tab/>
        <w:t>CONTRATACIÓN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INS</w:t>
      </w:r>
      <w:r>
        <w:tab/>
        <w:t>INSPECCIÓN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PER</w:t>
      </w:r>
      <w:r>
        <w:tab/>
        <w:t>PERSOAL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XUR</w:t>
      </w:r>
      <w:r>
        <w:tab/>
        <w:t>TÉCNICO-XURÍDICA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COMPLEMENTOS SALARIAIS</w:t>
      </w:r>
    </w:p>
    <w:p w:rsidR="00483B73" w:rsidRDefault="00483B73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  <w:r>
        <w:tab/>
        <w:t>B14</w:t>
      </w:r>
      <w:r>
        <w:tab/>
        <w:t>COMPLEMENTO SALARIAL DE SINGULARIDADE DE ESPECIAL DEDICACIÓN.</w:t>
      </w: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483B73" w:rsidRDefault="00483B73">
      <w:pPr>
        <w:pStyle w:val="Encabezado"/>
        <w:tabs>
          <w:tab w:val="clear" w:pos="4252"/>
          <w:tab w:val="clear" w:pos="8504"/>
        </w:tabs>
      </w:pPr>
    </w:p>
    <w:p w:rsidR="00D1435D" w:rsidRDefault="00D1435D">
      <w:pPr>
        <w:pStyle w:val="Encabezado"/>
        <w:tabs>
          <w:tab w:val="clear" w:pos="4252"/>
          <w:tab w:val="clear" w:pos="8504"/>
        </w:tabs>
      </w:pPr>
    </w:p>
    <w:sectPr w:rsidR="00D1435D">
      <w:headerReference w:type="first" r:id="rId10"/>
      <w:pgSz w:w="16840" w:h="11907" w:orient="landscape" w:code="9"/>
      <w:pgMar w:top="284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73" w:rsidRDefault="00483B73">
      <w:pPr>
        <w:pStyle w:val="Encabezado"/>
      </w:pPr>
      <w:r>
        <w:separator/>
      </w:r>
    </w:p>
  </w:endnote>
  <w:endnote w:type="continuationSeparator" w:id="0">
    <w:p w:rsidR="00483B73" w:rsidRDefault="00483B73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483B73">
      <w:rPr>
        <w:rStyle w:val="Nmerodepgina"/>
        <w:noProof/>
        <w:sz w:val="16"/>
      </w:rPr>
      <w:t>23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483B73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73" w:rsidRDefault="00483B73">
      <w:pPr>
        <w:pStyle w:val="Encabezado"/>
      </w:pPr>
      <w:r>
        <w:separator/>
      </w:r>
    </w:p>
  </w:footnote>
  <w:footnote w:type="continuationSeparator" w:id="0">
    <w:p w:rsidR="00483B73" w:rsidRDefault="00483B73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483B73">
    <w:pPr>
      <w:pStyle w:val="Encabezado"/>
      <w:ind w:right="84"/>
      <w:jc w:val="right"/>
      <w:rPr>
        <w:b/>
      </w:rPr>
    </w:pPr>
    <w:r>
      <w:rPr>
        <w:b/>
      </w:rPr>
      <w:t>25/11/2022</w:t>
    </w:r>
  </w:p>
  <w:p w:rsidR="009A6477" w:rsidRDefault="00483B73">
    <w:pPr>
      <w:pStyle w:val="Encabezado"/>
      <w:rPr>
        <w:b/>
        <w:u w:val="double"/>
      </w:rPr>
    </w:pPr>
    <w:r>
      <w:rPr>
        <w:b/>
        <w:u w:val="double"/>
      </w:rPr>
      <w:t>CONSELLERÍA DE CULTURA, EDUCACIÓN, FORMACIÓN PROFESIONAL E UNIVERSIDADES</w:t>
    </w:r>
  </w:p>
  <w:p w:rsidR="009A6477" w:rsidRDefault="009A6477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Encabezado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9A6477" w:rsidRDefault="00483B73">
    <w:pPr>
      <w:pStyle w:val="Encabezado"/>
      <w:ind w:right="84"/>
      <w:jc w:val="right"/>
      <w:rPr>
        <w:b/>
      </w:rPr>
    </w:pPr>
    <w:r>
      <w:rPr>
        <w:b/>
      </w:rPr>
      <w:t>25/11/2022</w:t>
    </w:r>
  </w:p>
  <w:p w:rsidR="009A6477" w:rsidRDefault="00483B73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CULTURA, EDUCACIÓN, FORMACIÓN PROFESIONAL E UNIVERSIDADES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p w:rsidR="009A6477" w:rsidRDefault="009A6477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73" w:rsidRDefault="00483B73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B73"/>
    <w:rsid w:val="001874A9"/>
    <w:rsid w:val="00223707"/>
    <w:rsid w:val="00483B73"/>
    <w:rsid w:val="009A6477"/>
    <w:rsid w:val="00A02907"/>
    <w:rsid w:val="00D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Xesti&#243;n%20RPT\Plantill\RPTEQF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RPTEQF97S_SG_F.DOT</Template>
  <TotalTime>5</TotalTime>
  <Pages>23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funcionarios, versión w97</vt:lpstr>
    </vt:vector>
  </TitlesOfParts>
  <Company>XUNTA DE GALICIA</Company>
  <LinksUpToDate>false</LinksUpToDate>
  <CharactersWithSpaces>50080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funcionarios, versión w97</dc:title>
  <dc:creator>Usuario</dc:creator>
  <cp:lastModifiedBy>Usuario</cp:lastModifiedBy>
  <cp:revision>1</cp:revision>
  <cp:lastPrinted>1601-01-01T00:00:00Z</cp:lastPrinted>
  <dcterms:created xsi:type="dcterms:W3CDTF">2022-11-25T11:49:00Z</dcterms:created>
  <dcterms:modified xsi:type="dcterms:W3CDTF">2022-11-25T11:54:00Z</dcterms:modified>
</cp:coreProperties>
</file>