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0B86" w14:textId="77777777" w:rsidR="00106D03" w:rsidRPr="001624F6" w:rsidRDefault="00106D03" w:rsidP="001624F6">
      <w:pPr>
        <w:shd w:val="clear" w:color="auto" w:fill="auto"/>
        <w:spacing w:line="360" w:lineRule="auto"/>
        <w:rPr>
          <w:rFonts w:ascii="Arial" w:hAnsi="Arial" w:cs="Arial"/>
          <w:sz w:val="22"/>
          <w:szCs w:val="22"/>
          <w:lang w:val="gl-ES"/>
        </w:rPr>
      </w:pPr>
    </w:p>
    <w:p w14:paraId="20A8FEAE" w14:textId="77777777" w:rsidR="00106D03" w:rsidRPr="001624F6" w:rsidRDefault="002E5435" w:rsidP="001624F6">
      <w:pPr>
        <w:pStyle w:val="Standard"/>
        <w:shd w:val="clear" w:color="auto" w:fill="auto"/>
        <w:spacing w:line="360" w:lineRule="auto"/>
        <w:jc w:val="center"/>
        <w:rPr>
          <w:rFonts w:ascii="Arial" w:hAnsi="Arial" w:cs="Arial"/>
          <w:sz w:val="22"/>
          <w:szCs w:val="22"/>
        </w:rPr>
      </w:pPr>
      <w:r w:rsidRPr="001624F6">
        <w:rPr>
          <w:rFonts w:ascii="Arial" w:hAnsi="Arial" w:cs="Arial"/>
          <w:sz w:val="22"/>
          <w:szCs w:val="22"/>
        </w:rPr>
        <w:t>SUMARIO:</w:t>
      </w:r>
    </w:p>
    <w:p w14:paraId="0E3F1B60" w14:textId="77777777" w:rsidR="001624F6" w:rsidRPr="001624F6" w:rsidRDefault="001624F6" w:rsidP="001624F6">
      <w:pPr>
        <w:pStyle w:val="Standard"/>
        <w:shd w:val="clear" w:color="auto" w:fill="auto"/>
        <w:spacing w:line="360" w:lineRule="auto"/>
        <w:jc w:val="center"/>
        <w:rPr>
          <w:rFonts w:ascii="Arial" w:hAnsi="Arial" w:cs="Arial"/>
          <w:sz w:val="22"/>
          <w:szCs w:val="22"/>
        </w:rPr>
      </w:pPr>
    </w:p>
    <w:p w14:paraId="2609F443" w14:textId="14C039E2" w:rsidR="00106D03" w:rsidRPr="001624F6" w:rsidRDefault="001624F6" w:rsidP="001624F6">
      <w:pPr>
        <w:pStyle w:val="Standard"/>
        <w:pBdr>
          <w:top w:val="single" w:sz="4" w:space="1" w:color="000000"/>
          <w:left w:val="single" w:sz="4" w:space="4" w:color="000000"/>
          <w:bottom w:val="single" w:sz="4" w:space="0" w:color="000000"/>
          <w:right w:val="single" w:sz="4" w:space="4" w:color="000000"/>
        </w:pBdr>
        <w:shd w:val="clear" w:color="auto" w:fill="auto"/>
        <w:spacing w:after="240" w:line="360" w:lineRule="auto"/>
        <w:jc w:val="both"/>
        <w:rPr>
          <w:rFonts w:ascii="Arial" w:hAnsi="Arial" w:cs="Arial"/>
          <w:sz w:val="22"/>
          <w:szCs w:val="22"/>
        </w:rPr>
      </w:pPr>
      <w:r w:rsidRPr="001624F6">
        <w:rPr>
          <w:rFonts w:ascii="Arial" w:hAnsi="Arial" w:cs="Arial"/>
          <w:i/>
          <w:iCs/>
          <w:sz w:val="22"/>
          <w:szCs w:val="22"/>
        </w:rPr>
        <w:t>RESOLUCIÓN</w:t>
      </w:r>
      <w:r w:rsidR="002E5435" w:rsidRPr="001624F6">
        <w:rPr>
          <w:rFonts w:ascii="Arial" w:hAnsi="Arial" w:cs="Arial"/>
          <w:i/>
          <w:iCs/>
          <w:sz w:val="22"/>
          <w:szCs w:val="22"/>
        </w:rPr>
        <w:t xml:space="preserve"> do </w:t>
      </w:r>
      <w:r w:rsidR="00122FA5">
        <w:rPr>
          <w:rFonts w:ascii="Arial" w:hAnsi="Arial" w:cs="Arial"/>
          <w:i/>
          <w:iCs/>
          <w:sz w:val="22"/>
          <w:szCs w:val="22"/>
        </w:rPr>
        <w:t xml:space="preserve"> </w:t>
      </w:r>
      <w:r w:rsidR="00111B77" w:rsidRPr="001624F6">
        <w:rPr>
          <w:rFonts w:ascii="Arial" w:hAnsi="Arial" w:cs="Arial"/>
          <w:i/>
          <w:iCs/>
          <w:sz w:val="22"/>
          <w:szCs w:val="22"/>
        </w:rPr>
        <w:t xml:space="preserve"> de </w:t>
      </w:r>
      <w:r w:rsidR="00122FA5">
        <w:rPr>
          <w:rFonts w:ascii="Arial" w:hAnsi="Arial" w:cs="Arial"/>
          <w:i/>
          <w:iCs/>
          <w:sz w:val="22"/>
          <w:szCs w:val="22"/>
        </w:rPr>
        <w:t>..............</w:t>
      </w:r>
      <w:r w:rsidR="002E5435" w:rsidRPr="001624F6">
        <w:rPr>
          <w:rFonts w:ascii="Arial" w:hAnsi="Arial" w:cs="Arial"/>
          <w:i/>
          <w:iCs/>
          <w:sz w:val="22"/>
          <w:szCs w:val="22"/>
        </w:rPr>
        <w:t xml:space="preserve"> de 202</w:t>
      </w:r>
      <w:r w:rsidR="00554F85">
        <w:rPr>
          <w:rFonts w:ascii="Arial" w:hAnsi="Arial" w:cs="Arial"/>
          <w:i/>
          <w:iCs/>
          <w:sz w:val="22"/>
          <w:szCs w:val="22"/>
        </w:rPr>
        <w:t>3</w:t>
      </w:r>
      <w:r w:rsidR="002E5435" w:rsidRPr="001624F6">
        <w:rPr>
          <w:rFonts w:ascii="Arial" w:hAnsi="Arial" w:cs="Arial"/>
          <w:i/>
          <w:iCs/>
          <w:sz w:val="22"/>
          <w:szCs w:val="22"/>
        </w:rPr>
        <w:t xml:space="preserve"> pola que se convoca </w:t>
      </w:r>
      <w:r w:rsidR="00D340E7" w:rsidRPr="001624F6">
        <w:rPr>
          <w:rFonts w:ascii="Arial" w:hAnsi="Arial" w:cs="Arial"/>
          <w:i/>
          <w:iCs/>
          <w:sz w:val="22"/>
          <w:szCs w:val="22"/>
        </w:rPr>
        <w:t xml:space="preserve">o </w:t>
      </w:r>
      <w:r w:rsidR="002E5435" w:rsidRPr="001624F6">
        <w:rPr>
          <w:rFonts w:ascii="Arial" w:hAnsi="Arial" w:cs="Arial"/>
          <w:i/>
          <w:iCs/>
          <w:sz w:val="22"/>
          <w:szCs w:val="22"/>
        </w:rPr>
        <w:t>proceso selectivo para o ingreso, pola quenda de acceso libre, no corpo</w:t>
      </w:r>
      <w:r w:rsidR="0027735C">
        <w:rPr>
          <w:rFonts w:ascii="Arial" w:hAnsi="Arial" w:cs="Arial"/>
          <w:i/>
          <w:iCs/>
          <w:sz w:val="22"/>
          <w:szCs w:val="22"/>
        </w:rPr>
        <w:t xml:space="preserve"> de xestión</w:t>
      </w:r>
      <w:r w:rsidR="002E5435" w:rsidRPr="001624F6">
        <w:rPr>
          <w:rFonts w:ascii="Arial" w:hAnsi="Arial" w:cs="Arial"/>
          <w:i/>
          <w:iCs/>
          <w:sz w:val="22"/>
          <w:szCs w:val="22"/>
        </w:rPr>
        <w:t xml:space="preserve"> da Administración xeral da Comunidade Autónoma de Galicia, subgrupo A</w:t>
      </w:r>
      <w:r w:rsidR="003F4557">
        <w:rPr>
          <w:rFonts w:ascii="Arial" w:hAnsi="Arial" w:cs="Arial"/>
          <w:i/>
          <w:iCs/>
          <w:sz w:val="22"/>
          <w:szCs w:val="22"/>
        </w:rPr>
        <w:t>2</w:t>
      </w:r>
      <w:r w:rsidR="00870741">
        <w:rPr>
          <w:rFonts w:ascii="Arial" w:hAnsi="Arial" w:cs="Arial"/>
          <w:i/>
          <w:iCs/>
          <w:sz w:val="22"/>
          <w:szCs w:val="22"/>
        </w:rPr>
        <w:t>, escala de orientación laboral</w:t>
      </w:r>
    </w:p>
    <w:p w14:paraId="66EC85A1" w14:textId="77777777" w:rsidR="00106D03" w:rsidRDefault="002E5435" w:rsidP="001624F6">
      <w:pPr>
        <w:pStyle w:val="Standard"/>
        <w:shd w:val="clear" w:color="auto" w:fill="auto"/>
        <w:spacing w:after="120" w:line="360" w:lineRule="auto"/>
        <w:jc w:val="center"/>
        <w:rPr>
          <w:rFonts w:ascii="Arial" w:hAnsi="Arial" w:cs="Arial"/>
          <w:sz w:val="22"/>
          <w:szCs w:val="22"/>
        </w:rPr>
      </w:pPr>
      <w:r w:rsidRPr="001624F6">
        <w:rPr>
          <w:rFonts w:ascii="Arial" w:hAnsi="Arial" w:cs="Arial"/>
          <w:sz w:val="22"/>
          <w:szCs w:val="22"/>
        </w:rPr>
        <w:t>TEXTO:</w:t>
      </w:r>
    </w:p>
    <w:p w14:paraId="1ACF62C8" w14:textId="77777777" w:rsidR="00020687" w:rsidRPr="001624F6" w:rsidRDefault="00020687" w:rsidP="001624F6">
      <w:pPr>
        <w:pStyle w:val="Standard"/>
        <w:shd w:val="clear" w:color="auto" w:fill="auto"/>
        <w:spacing w:after="120" w:line="360" w:lineRule="auto"/>
        <w:jc w:val="center"/>
        <w:rPr>
          <w:rFonts w:ascii="Arial" w:hAnsi="Arial" w:cs="Arial"/>
          <w:sz w:val="22"/>
          <w:szCs w:val="22"/>
        </w:rPr>
      </w:pPr>
    </w:p>
    <w:p w14:paraId="210D5EB6" w14:textId="77777777" w:rsidR="00554F85" w:rsidRDefault="00554F85" w:rsidP="00554F85">
      <w:bookmarkStart w:id="0" w:name="__RefHeading___Toc2774_3282493818"/>
      <w:bookmarkStart w:id="1" w:name="_Hlk135394197"/>
      <w:bookmarkEnd w:id="0"/>
    </w:p>
    <w:p w14:paraId="18F72D9B" w14:textId="43E8739B" w:rsidR="00554F85" w:rsidRPr="001624F6" w:rsidRDefault="00554F85" w:rsidP="00554F85">
      <w:pPr>
        <w:pStyle w:val="Standard"/>
        <w:shd w:val="clear" w:color="auto" w:fill="auto"/>
        <w:spacing w:line="360" w:lineRule="auto"/>
        <w:jc w:val="both"/>
        <w:rPr>
          <w:rFonts w:ascii="Arial" w:hAnsi="Arial" w:cs="Arial"/>
          <w:sz w:val="22"/>
          <w:szCs w:val="22"/>
        </w:rPr>
      </w:pPr>
      <w:r w:rsidRPr="001624F6">
        <w:rPr>
          <w:rFonts w:ascii="Arial" w:hAnsi="Arial" w:cs="Arial"/>
          <w:iCs/>
          <w:sz w:val="22"/>
          <w:szCs w:val="22"/>
        </w:rPr>
        <w:t xml:space="preserve">É de aplicación o disposto no Decreto </w:t>
      </w:r>
      <w:r w:rsidR="0027735C">
        <w:rPr>
          <w:rFonts w:ascii="Arial" w:hAnsi="Arial" w:cs="Arial"/>
          <w:iCs/>
          <w:sz w:val="22"/>
          <w:szCs w:val="22"/>
        </w:rPr>
        <w:t>2</w:t>
      </w:r>
      <w:r w:rsidR="00253E94">
        <w:rPr>
          <w:rFonts w:ascii="Arial" w:hAnsi="Arial" w:cs="Arial"/>
          <w:iCs/>
          <w:sz w:val="22"/>
          <w:szCs w:val="22"/>
        </w:rPr>
        <w:t>17</w:t>
      </w:r>
      <w:r>
        <w:rPr>
          <w:rFonts w:ascii="Arial" w:hAnsi="Arial" w:cs="Arial"/>
          <w:iCs/>
          <w:sz w:val="22"/>
          <w:szCs w:val="22"/>
        </w:rPr>
        <w:t>/20</w:t>
      </w:r>
      <w:r w:rsidR="00253E94">
        <w:rPr>
          <w:rFonts w:ascii="Arial" w:hAnsi="Arial" w:cs="Arial"/>
          <w:iCs/>
          <w:sz w:val="22"/>
          <w:szCs w:val="22"/>
        </w:rPr>
        <w:t>22</w:t>
      </w:r>
      <w:r w:rsidRPr="001624F6">
        <w:rPr>
          <w:rFonts w:ascii="Arial" w:hAnsi="Arial" w:cs="Arial"/>
          <w:iCs/>
          <w:sz w:val="22"/>
          <w:szCs w:val="22"/>
        </w:rPr>
        <w:t xml:space="preserve">, do </w:t>
      </w:r>
      <w:r>
        <w:rPr>
          <w:rFonts w:ascii="Arial" w:hAnsi="Arial" w:cs="Arial"/>
          <w:iCs/>
          <w:sz w:val="22"/>
          <w:szCs w:val="22"/>
        </w:rPr>
        <w:t>2</w:t>
      </w:r>
      <w:r w:rsidR="00D26244">
        <w:rPr>
          <w:rFonts w:ascii="Arial" w:hAnsi="Arial" w:cs="Arial"/>
          <w:iCs/>
          <w:sz w:val="22"/>
          <w:szCs w:val="22"/>
        </w:rPr>
        <w:t>2</w:t>
      </w:r>
      <w:r>
        <w:rPr>
          <w:rFonts w:ascii="Arial" w:hAnsi="Arial" w:cs="Arial"/>
          <w:iCs/>
          <w:sz w:val="22"/>
          <w:szCs w:val="22"/>
        </w:rPr>
        <w:t xml:space="preserve"> de decembro </w:t>
      </w:r>
      <w:r w:rsidRPr="001624F6">
        <w:rPr>
          <w:rFonts w:ascii="Arial" w:hAnsi="Arial" w:cs="Arial"/>
          <w:iCs/>
          <w:sz w:val="22"/>
          <w:szCs w:val="22"/>
        </w:rPr>
        <w:t xml:space="preserve"> (DOG núm. </w:t>
      </w:r>
      <w:r>
        <w:rPr>
          <w:rFonts w:ascii="Arial" w:hAnsi="Arial" w:cs="Arial"/>
          <w:iCs/>
          <w:sz w:val="22"/>
          <w:szCs w:val="22"/>
        </w:rPr>
        <w:t>2</w:t>
      </w:r>
      <w:r w:rsidR="0027735C">
        <w:rPr>
          <w:rFonts w:ascii="Arial" w:hAnsi="Arial" w:cs="Arial"/>
          <w:iCs/>
          <w:sz w:val="22"/>
          <w:szCs w:val="22"/>
        </w:rPr>
        <w:t>60</w:t>
      </w:r>
      <w:r w:rsidRPr="001624F6">
        <w:rPr>
          <w:rFonts w:ascii="Arial" w:hAnsi="Arial" w:cs="Arial"/>
          <w:iCs/>
          <w:sz w:val="22"/>
          <w:szCs w:val="22"/>
        </w:rPr>
        <w:t>, do 2</w:t>
      </w:r>
      <w:r w:rsidR="0027735C">
        <w:rPr>
          <w:rFonts w:ascii="Arial" w:hAnsi="Arial" w:cs="Arial"/>
          <w:iCs/>
          <w:sz w:val="22"/>
          <w:szCs w:val="22"/>
        </w:rPr>
        <w:t>9</w:t>
      </w:r>
      <w:r w:rsidRPr="001624F6">
        <w:rPr>
          <w:rFonts w:ascii="Arial" w:hAnsi="Arial" w:cs="Arial"/>
          <w:iCs/>
          <w:sz w:val="22"/>
          <w:szCs w:val="22"/>
        </w:rPr>
        <w:t xml:space="preserve"> de </w:t>
      </w:r>
      <w:r>
        <w:rPr>
          <w:rFonts w:ascii="Arial" w:hAnsi="Arial" w:cs="Arial"/>
          <w:iCs/>
          <w:sz w:val="22"/>
          <w:szCs w:val="22"/>
        </w:rPr>
        <w:t>decembro</w:t>
      </w:r>
      <w:r w:rsidRPr="001624F6">
        <w:rPr>
          <w:rFonts w:ascii="Arial" w:hAnsi="Arial" w:cs="Arial"/>
          <w:iCs/>
          <w:sz w:val="22"/>
          <w:szCs w:val="22"/>
        </w:rPr>
        <w:t>), polo que se aproba a oferta de emprego público correspondente a prazas de persoal funcionario e laboral da Administración da Comunidade Autónoma de Galicia para o ano 202</w:t>
      </w:r>
      <w:r w:rsidR="0027735C">
        <w:rPr>
          <w:rFonts w:ascii="Arial" w:hAnsi="Arial" w:cs="Arial"/>
          <w:iCs/>
          <w:sz w:val="22"/>
          <w:szCs w:val="22"/>
        </w:rPr>
        <w:t>0.</w:t>
      </w:r>
    </w:p>
    <w:bookmarkEnd w:id="1"/>
    <w:p w14:paraId="5D9D63B5"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695D942C" w14:textId="25378D77" w:rsidR="00106D03" w:rsidRDefault="002E5435" w:rsidP="001624F6">
      <w:pPr>
        <w:pStyle w:val="Standard"/>
        <w:shd w:val="clear" w:color="auto" w:fill="auto"/>
        <w:spacing w:line="360" w:lineRule="auto"/>
        <w:jc w:val="both"/>
        <w:rPr>
          <w:rFonts w:ascii="Arial" w:hAnsi="Arial" w:cs="Arial"/>
          <w:iCs/>
          <w:sz w:val="22"/>
          <w:szCs w:val="22"/>
        </w:rPr>
      </w:pPr>
      <w:r w:rsidRPr="001624F6">
        <w:rPr>
          <w:rFonts w:ascii="Arial" w:hAnsi="Arial" w:cs="Arial"/>
          <w:iCs/>
          <w:sz w:val="22"/>
          <w:szCs w:val="22"/>
        </w:rPr>
        <w:t>En desenvolvemento do disposto nos artigos 12 e 14 da Lei 39/2015, do 1 de outubro, do Procedemento Administrativo Común das Administracións Públicas, establécese a obrigatoriedade do uso de medios electrónicos na inscrición das solicitudes de participación neste proceso selectivo.</w:t>
      </w:r>
    </w:p>
    <w:p w14:paraId="5F3AC97F" w14:textId="77777777" w:rsidR="00AD52B5" w:rsidRPr="001624F6" w:rsidRDefault="00AD52B5" w:rsidP="001624F6">
      <w:pPr>
        <w:pStyle w:val="Standard"/>
        <w:shd w:val="clear" w:color="auto" w:fill="auto"/>
        <w:spacing w:line="360" w:lineRule="auto"/>
        <w:jc w:val="both"/>
        <w:rPr>
          <w:rFonts w:ascii="Arial" w:hAnsi="Arial" w:cs="Arial"/>
          <w:iCs/>
          <w:sz w:val="22"/>
          <w:szCs w:val="22"/>
        </w:rPr>
      </w:pPr>
    </w:p>
    <w:p w14:paraId="460A44BC" w14:textId="3B846A22"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De conformidade co establecido no </w:t>
      </w:r>
      <w:r w:rsidR="00554F85" w:rsidRPr="001624F6">
        <w:rPr>
          <w:rFonts w:ascii="Arial" w:hAnsi="Arial" w:cs="Arial"/>
          <w:iCs/>
          <w:sz w:val="22"/>
          <w:szCs w:val="22"/>
        </w:rPr>
        <w:t xml:space="preserve">Decreto </w:t>
      </w:r>
      <w:r w:rsidR="00554F85">
        <w:rPr>
          <w:rFonts w:ascii="Arial" w:hAnsi="Arial" w:cs="Arial"/>
          <w:iCs/>
          <w:sz w:val="22"/>
          <w:szCs w:val="22"/>
        </w:rPr>
        <w:t>2</w:t>
      </w:r>
      <w:r w:rsidR="00D26244">
        <w:rPr>
          <w:rFonts w:ascii="Arial" w:hAnsi="Arial" w:cs="Arial"/>
          <w:iCs/>
          <w:sz w:val="22"/>
          <w:szCs w:val="22"/>
        </w:rPr>
        <w:t>17</w:t>
      </w:r>
      <w:r w:rsidR="00554F85">
        <w:rPr>
          <w:rFonts w:ascii="Arial" w:hAnsi="Arial" w:cs="Arial"/>
          <w:iCs/>
          <w:sz w:val="22"/>
          <w:szCs w:val="22"/>
        </w:rPr>
        <w:t>/202</w:t>
      </w:r>
      <w:r w:rsidR="00D26244">
        <w:rPr>
          <w:rFonts w:ascii="Arial" w:hAnsi="Arial" w:cs="Arial"/>
          <w:iCs/>
          <w:sz w:val="22"/>
          <w:szCs w:val="22"/>
        </w:rPr>
        <w:t>2</w:t>
      </w:r>
      <w:r w:rsidR="00554F85" w:rsidRPr="001624F6">
        <w:rPr>
          <w:rFonts w:ascii="Arial" w:hAnsi="Arial" w:cs="Arial"/>
          <w:iCs/>
          <w:sz w:val="22"/>
          <w:szCs w:val="22"/>
        </w:rPr>
        <w:t xml:space="preserve">, do </w:t>
      </w:r>
      <w:r w:rsidR="00554F85">
        <w:rPr>
          <w:rFonts w:ascii="Arial" w:hAnsi="Arial" w:cs="Arial"/>
          <w:iCs/>
          <w:sz w:val="22"/>
          <w:szCs w:val="22"/>
        </w:rPr>
        <w:t>2</w:t>
      </w:r>
      <w:r w:rsidR="0027735C">
        <w:rPr>
          <w:rFonts w:ascii="Arial" w:hAnsi="Arial" w:cs="Arial"/>
          <w:iCs/>
          <w:sz w:val="22"/>
          <w:szCs w:val="22"/>
        </w:rPr>
        <w:t>3</w:t>
      </w:r>
      <w:r w:rsidR="00554F85">
        <w:rPr>
          <w:rFonts w:ascii="Arial" w:hAnsi="Arial" w:cs="Arial"/>
          <w:iCs/>
          <w:sz w:val="22"/>
          <w:szCs w:val="22"/>
        </w:rPr>
        <w:t xml:space="preserve"> de decembro </w:t>
      </w:r>
      <w:r w:rsidR="00554F85" w:rsidRPr="001624F6">
        <w:rPr>
          <w:rFonts w:ascii="Arial" w:hAnsi="Arial" w:cs="Arial"/>
          <w:iCs/>
          <w:sz w:val="22"/>
          <w:szCs w:val="22"/>
        </w:rPr>
        <w:t xml:space="preserve"> (DOG núm. </w:t>
      </w:r>
      <w:r w:rsidR="00554F85">
        <w:rPr>
          <w:rFonts w:ascii="Arial" w:hAnsi="Arial" w:cs="Arial"/>
          <w:iCs/>
          <w:sz w:val="22"/>
          <w:szCs w:val="22"/>
        </w:rPr>
        <w:t>2</w:t>
      </w:r>
      <w:r w:rsidR="0027735C">
        <w:rPr>
          <w:rFonts w:ascii="Arial" w:hAnsi="Arial" w:cs="Arial"/>
          <w:iCs/>
          <w:sz w:val="22"/>
          <w:szCs w:val="22"/>
        </w:rPr>
        <w:t>60</w:t>
      </w:r>
      <w:r w:rsidR="00554F85" w:rsidRPr="001624F6">
        <w:rPr>
          <w:rFonts w:ascii="Arial" w:hAnsi="Arial" w:cs="Arial"/>
          <w:iCs/>
          <w:sz w:val="22"/>
          <w:szCs w:val="22"/>
        </w:rPr>
        <w:t xml:space="preserve">, do </w:t>
      </w:r>
      <w:r w:rsidR="0027735C">
        <w:rPr>
          <w:rFonts w:ascii="Arial" w:hAnsi="Arial" w:cs="Arial"/>
          <w:iCs/>
          <w:sz w:val="22"/>
          <w:szCs w:val="22"/>
        </w:rPr>
        <w:t>29</w:t>
      </w:r>
      <w:r w:rsidR="00554F85" w:rsidRPr="001624F6">
        <w:rPr>
          <w:rFonts w:ascii="Arial" w:hAnsi="Arial" w:cs="Arial"/>
          <w:iCs/>
          <w:sz w:val="22"/>
          <w:szCs w:val="22"/>
        </w:rPr>
        <w:t xml:space="preserve"> de </w:t>
      </w:r>
      <w:r w:rsidR="00554F85">
        <w:rPr>
          <w:rFonts w:ascii="Arial" w:hAnsi="Arial" w:cs="Arial"/>
          <w:iCs/>
          <w:sz w:val="22"/>
          <w:szCs w:val="22"/>
        </w:rPr>
        <w:t>decembro</w:t>
      </w:r>
      <w:r w:rsidR="00554F85" w:rsidRPr="001624F6">
        <w:rPr>
          <w:rFonts w:ascii="Arial" w:hAnsi="Arial" w:cs="Arial"/>
          <w:iCs/>
          <w:sz w:val="22"/>
          <w:szCs w:val="22"/>
        </w:rPr>
        <w:t>)</w:t>
      </w:r>
      <w:r w:rsidR="00554F85">
        <w:rPr>
          <w:rFonts w:ascii="Arial" w:hAnsi="Arial" w:cs="Arial"/>
          <w:iCs/>
          <w:sz w:val="22"/>
          <w:szCs w:val="22"/>
        </w:rPr>
        <w:t xml:space="preserve"> </w:t>
      </w:r>
      <w:r w:rsidRPr="001624F6">
        <w:rPr>
          <w:rFonts w:ascii="Arial" w:hAnsi="Arial" w:cs="Arial"/>
          <w:sz w:val="22"/>
          <w:szCs w:val="22"/>
        </w:rPr>
        <w:t>polo que se aproba a oferta de emprego público correspondente a prazas de persoal funcionario e laboral da Administración xeral da Comunidade Autónoma de Galicia para o ano 202</w:t>
      </w:r>
      <w:r w:rsidR="00D26244">
        <w:rPr>
          <w:rFonts w:ascii="Arial" w:hAnsi="Arial" w:cs="Arial"/>
          <w:sz w:val="22"/>
          <w:szCs w:val="22"/>
        </w:rPr>
        <w:t>2</w:t>
      </w:r>
      <w:r w:rsidRPr="001624F6">
        <w:rPr>
          <w:rFonts w:ascii="Arial" w:hAnsi="Arial" w:cs="Arial"/>
          <w:sz w:val="22"/>
          <w:szCs w:val="22"/>
        </w:rPr>
        <w:t>, esta consellería, no uso das</w:t>
      </w:r>
      <w:r w:rsidR="00AD52B5">
        <w:rPr>
          <w:rFonts w:ascii="Arial" w:hAnsi="Arial" w:cs="Arial"/>
          <w:sz w:val="22"/>
          <w:szCs w:val="22"/>
        </w:rPr>
        <w:t xml:space="preserve"> </w:t>
      </w:r>
      <w:r w:rsidR="00020687">
        <w:rPr>
          <w:rFonts w:ascii="Arial" w:hAnsi="Arial" w:cs="Arial"/>
          <w:sz w:val="22"/>
          <w:szCs w:val="22"/>
        </w:rPr>
        <w:t>c</w:t>
      </w:r>
      <w:r w:rsidRPr="001624F6">
        <w:rPr>
          <w:rFonts w:ascii="Arial" w:hAnsi="Arial" w:cs="Arial"/>
          <w:sz w:val="22"/>
          <w:szCs w:val="22"/>
        </w:rPr>
        <w:t>ompetencias que lle atribúe a Lei 2/2015, do 29 de abril, de emprego público de Galicia (en diante LEPG),</w:t>
      </w:r>
    </w:p>
    <w:p w14:paraId="12FBB79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DBEE6C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FA87911" w14:textId="77777777" w:rsidR="00106D03" w:rsidRPr="001624F6" w:rsidRDefault="002E5435" w:rsidP="001624F6">
      <w:pPr>
        <w:pStyle w:val="Standard"/>
        <w:shd w:val="clear" w:color="auto" w:fill="auto"/>
        <w:spacing w:line="360" w:lineRule="auto"/>
        <w:jc w:val="center"/>
        <w:rPr>
          <w:rFonts w:ascii="Arial" w:hAnsi="Arial" w:cs="Arial"/>
          <w:sz w:val="22"/>
          <w:szCs w:val="22"/>
        </w:rPr>
      </w:pPr>
      <w:r w:rsidRPr="001624F6">
        <w:rPr>
          <w:rFonts w:ascii="Arial" w:hAnsi="Arial" w:cs="Arial"/>
          <w:sz w:val="22"/>
          <w:szCs w:val="22"/>
        </w:rPr>
        <w:t>DISPÓN:</w:t>
      </w:r>
    </w:p>
    <w:p w14:paraId="7D398F6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43EBFE1" w14:textId="135BB08D"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Convocar o proceso selectivo para o </w:t>
      </w:r>
      <w:r w:rsidRPr="001624F6">
        <w:rPr>
          <w:rFonts w:ascii="Arial" w:hAnsi="Arial" w:cs="Arial"/>
          <w:iCs/>
          <w:sz w:val="22"/>
          <w:szCs w:val="22"/>
        </w:rPr>
        <w:t xml:space="preserve">ingreso no corpo </w:t>
      </w:r>
      <w:r w:rsidR="0027735C">
        <w:rPr>
          <w:rFonts w:ascii="Arial" w:hAnsi="Arial" w:cs="Arial"/>
          <w:iCs/>
          <w:sz w:val="22"/>
          <w:szCs w:val="22"/>
        </w:rPr>
        <w:t>de xestión</w:t>
      </w:r>
      <w:r w:rsidRPr="001624F6">
        <w:rPr>
          <w:rFonts w:ascii="Arial" w:hAnsi="Arial" w:cs="Arial"/>
          <w:iCs/>
          <w:sz w:val="22"/>
          <w:szCs w:val="22"/>
        </w:rPr>
        <w:t xml:space="preserve"> da Administración xeral da Comunidade Autónoma de Galicia, subgrupo A</w:t>
      </w:r>
      <w:r w:rsidR="0027735C">
        <w:rPr>
          <w:rFonts w:ascii="Arial" w:hAnsi="Arial" w:cs="Arial"/>
          <w:iCs/>
          <w:sz w:val="22"/>
          <w:szCs w:val="22"/>
        </w:rPr>
        <w:t>2</w:t>
      </w:r>
      <w:r w:rsidRPr="001624F6">
        <w:rPr>
          <w:rFonts w:ascii="Arial" w:hAnsi="Arial" w:cs="Arial"/>
          <w:iCs/>
          <w:sz w:val="22"/>
          <w:szCs w:val="22"/>
        </w:rPr>
        <w:t>, escala de</w:t>
      </w:r>
      <w:r w:rsidR="00E661F1">
        <w:rPr>
          <w:rFonts w:ascii="Arial" w:hAnsi="Arial" w:cs="Arial"/>
          <w:iCs/>
          <w:sz w:val="22"/>
          <w:szCs w:val="22"/>
        </w:rPr>
        <w:t xml:space="preserve"> orientación laboral </w:t>
      </w:r>
      <w:r w:rsidRPr="001624F6">
        <w:rPr>
          <w:rFonts w:ascii="Arial" w:hAnsi="Arial" w:cs="Arial"/>
          <w:iCs/>
          <w:sz w:val="22"/>
          <w:szCs w:val="22"/>
        </w:rPr>
        <w:t>.</w:t>
      </w:r>
    </w:p>
    <w:p w14:paraId="1653D86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9A1D41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 Normas xerais.</w:t>
      </w:r>
    </w:p>
    <w:p w14:paraId="4051523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ACAD641" w14:textId="3E94230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I.1. O obxecto do proceso selectivo será cubrir dezaseis (</w:t>
      </w:r>
      <w:r w:rsidR="00860D47">
        <w:rPr>
          <w:rFonts w:ascii="Arial" w:hAnsi="Arial" w:cs="Arial"/>
          <w:sz w:val="22"/>
          <w:szCs w:val="22"/>
        </w:rPr>
        <w:t>130</w:t>
      </w:r>
      <w:r w:rsidRPr="001624F6">
        <w:rPr>
          <w:rFonts w:ascii="Arial" w:hAnsi="Arial" w:cs="Arial"/>
          <w:sz w:val="22"/>
          <w:szCs w:val="22"/>
        </w:rPr>
        <w:t>) prazas</w:t>
      </w:r>
      <w:r w:rsidRPr="001624F6">
        <w:rPr>
          <w:rFonts w:ascii="Arial" w:hAnsi="Arial" w:cs="Arial"/>
          <w:iCs/>
          <w:sz w:val="22"/>
          <w:szCs w:val="22"/>
        </w:rPr>
        <w:t>,</w:t>
      </w:r>
      <w:r w:rsidRPr="001624F6">
        <w:rPr>
          <w:rFonts w:ascii="Arial" w:hAnsi="Arial" w:cs="Arial"/>
          <w:sz w:val="22"/>
          <w:szCs w:val="22"/>
        </w:rPr>
        <w:t xml:space="preserve"> do </w:t>
      </w:r>
      <w:r w:rsidRPr="001624F6">
        <w:rPr>
          <w:rFonts w:ascii="Arial" w:hAnsi="Arial" w:cs="Arial"/>
          <w:iCs/>
          <w:sz w:val="22"/>
          <w:szCs w:val="22"/>
        </w:rPr>
        <w:t xml:space="preserve">corpo </w:t>
      </w:r>
      <w:r w:rsidR="0027735C">
        <w:rPr>
          <w:rFonts w:ascii="Arial" w:hAnsi="Arial" w:cs="Arial"/>
          <w:iCs/>
          <w:sz w:val="22"/>
          <w:szCs w:val="22"/>
        </w:rPr>
        <w:t>de xestión</w:t>
      </w:r>
      <w:r w:rsidRPr="001624F6">
        <w:rPr>
          <w:rFonts w:ascii="Arial" w:hAnsi="Arial" w:cs="Arial"/>
          <w:iCs/>
          <w:sz w:val="22"/>
          <w:szCs w:val="22"/>
        </w:rPr>
        <w:t xml:space="preserve"> da Administración xeral da Comunidade Autónoma de Galicia, subgrupo A</w:t>
      </w:r>
      <w:r w:rsidR="0027735C">
        <w:rPr>
          <w:rFonts w:ascii="Arial" w:hAnsi="Arial" w:cs="Arial"/>
          <w:iCs/>
          <w:sz w:val="22"/>
          <w:szCs w:val="22"/>
        </w:rPr>
        <w:t>2</w:t>
      </w:r>
      <w:r w:rsidRPr="001624F6">
        <w:rPr>
          <w:rFonts w:ascii="Arial" w:hAnsi="Arial" w:cs="Arial"/>
          <w:iCs/>
          <w:sz w:val="22"/>
          <w:szCs w:val="22"/>
        </w:rPr>
        <w:t xml:space="preserve">, </w:t>
      </w:r>
      <w:r w:rsidRPr="001624F6">
        <w:rPr>
          <w:rFonts w:ascii="Arial" w:hAnsi="Arial" w:cs="Arial"/>
          <w:iCs/>
          <w:sz w:val="22"/>
          <w:szCs w:val="22"/>
        </w:rPr>
        <w:lastRenderedPageBreak/>
        <w:t xml:space="preserve">escala de </w:t>
      </w:r>
      <w:r w:rsidR="0027735C">
        <w:rPr>
          <w:rFonts w:ascii="Arial" w:hAnsi="Arial" w:cs="Arial"/>
          <w:iCs/>
          <w:sz w:val="22"/>
          <w:szCs w:val="22"/>
        </w:rPr>
        <w:t>inspección turística</w:t>
      </w:r>
      <w:r w:rsidR="008B01BD">
        <w:rPr>
          <w:rFonts w:ascii="Arial" w:hAnsi="Arial" w:cs="Arial"/>
          <w:sz w:val="22"/>
          <w:szCs w:val="22"/>
        </w:rPr>
        <w:t>, c</w:t>
      </w:r>
      <w:r w:rsidRPr="001624F6">
        <w:rPr>
          <w:rFonts w:ascii="Arial" w:hAnsi="Arial" w:cs="Arial"/>
          <w:iCs/>
          <w:sz w:val="22"/>
          <w:szCs w:val="22"/>
        </w:rPr>
        <w:t>orrespondentes á oferta de emprego público do exercicio 202</w:t>
      </w:r>
      <w:r w:rsidR="0027735C">
        <w:rPr>
          <w:rFonts w:ascii="Arial" w:hAnsi="Arial" w:cs="Arial"/>
          <w:iCs/>
          <w:sz w:val="22"/>
          <w:szCs w:val="22"/>
        </w:rPr>
        <w:t>0</w:t>
      </w:r>
      <w:r w:rsidRPr="001624F6">
        <w:rPr>
          <w:rFonts w:ascii="Arial" w:hAnsi="Arial" w:cs="Arial"/>
          <w:iCs/>
          <w:sz w:val="22"/>
          <w:szCs w:val="22"/>
        </w:rPr>
        <w:t>, segundo se detalla:</w:t>
      </w:r>
    </w:p>
    <w:p w14:paraId="228A34C9"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2B17CD33" w14:textId="26FA02E1"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iCs/>
          <w:sz w:val="22"/>
          <w:szCs w:val="22"/>
        </w:rPr>
        <w:t>- Oferta de emprego público do exercicio 20</w:t>
      </w:r>
      <w:r w:rsidR="00422A0B">
        <w:rPr>
          <w:rFonts w:ascii="Arial" w:hAnsi="Arial" w:cs="Arial"/>
          <w:iCs/>
          <w:sz w:val="22"/>
          <w:szCs w:val="22"/>
        </w:rPr>
        <w:t>2</w:t>
      </w:r>
      <w:r w:rsidR="00E661F1">
        <w:rPr>
          <w:rFonts w:ascii="Arial" w:hAnsi="Arial" w:cs="Arial"/>
          <w:iCs/>
          <w:sz w:val="22"/>
          <w:szCs w:val="22"/>
        </w:rPr>
        <w:t>2</w:t>
      </w:r>
      <w:r w:rsidRPr="001624F6">
        <w:rPr>
          <w:rFonts w:ascii="Arial" w:hAnsi="Arial" w:cs="Arial"/>
          <w:iCs/>
          <w:sz w:val="22"/>
          <w:szCs w:val="22"/>
        </w:rPr>
        <w:t xml:space="preserve">, aprobada polo </w:t>
      </w:r>
      <w:r w:rsidR="00554F85" w:rsidRPr="001624F6">
        <w:rPr>
          <w:rFonts w:ascii="Arial" w:hAnsi="Arial" w:cs="Arial"/>
          <w:iCs/>
          <w:sz w:val="22"/>
          <w:szCs w:val="22"/>
        </w:rPr>
        <w:t xml:space="preserve">Decreto </w:t>
      </w:r>
      <w:r w:rsidR="00E661F1">
        <w:rPr>
          <w:rFonts w:ascii="Arial" w:hAnsi="Arial" w:cs="Arial"/>
          <w:iCs/>
          <w:sz w:val="22"/>
          <w:szCs w:val="22"/>
        </w:rPr>
        <w:t>217</w:t>
      </w:r>
      <w:r w:rsidR="00554F85">
        <w:rPr>
          <w:rFonts w:ascii="Arial" w:hAnsi="Arial" w:cs="Arial"/>
          <w:iCs/>
          <w:sz w:val="22"/>
          <w:szCs w:val="22"/>
        </w:rPr>
        <w:t>/202</w:t>
      </w:r>
      <w:r w:rsidR="00E661F1">
        <w:rPr>
          <w:rFonts w:ascii="Arial" w:hAnsi="Arial" w:cs="Arial"/>
          <w:iCs/>
          <w:sz w:val="22"/>
          <w:szCs w:val="22"/>
        </w:rPr>
        <w:t>2</w:t>
      </w:r>
      <w:r w:rsidR="00554F85" w:rsidRPr="001624F6">
        <w:rPr>
          <w:rFonts w:ascii="Arial" w:hAnsi="Arial" w:cs="Arial"/>
          <w:iCs/>
          <w:sz w:val="22"/>
          <w:szCs w:val="22"/>
        </w:rPr>
        <w:t xml:space="preserve">, do </w:t>
      </w:r>
      <w:r w:rsidR="00554F85">
        <w:rPr>
          <w:rFonts w:ascii="Arial" w:hAnsi="Arial" w:cs="Arial"/>
          <w:iCs/>
          <w:sz w:val="22"/>
          <w:szCs w:val="22"/>
        </w:rPr>
        <w:t>2</w:t>
      </w:r>
      <w:r w:rsidR="001440D2">
        <w:rPr>
          <w:rFonts w:ascii="Arial" w:hAnsi="Arial" w:cs="Arial"/>
          <w:iCs/>
          <w:sz w:val="22"/>
          <w:szCs w:val="22"/>
        </w:rPr>
        <w:t>3</w:t>
      </w:r>
      <w:r w:rsidR="00554F85">
        <w:rPr>
          <w:rFonts w:ascii="Arial" w:hAnsi="Arial" w:cs="Arial"/>
          <w:iCs/>
          <w:sz w:val="22"/>
          <w:szCs w:val="22"/>
        </w:rPr>
        <w:t xml:space="preserve"> de decembro </w:t>
      </w:r>
      <w:r w:rsidR="00554F85" w:rsidRPr="001624F6">
        <w:rPr>
          <w:rFonts w:ascii="Arial" w:hAnsi="Arial" w:cs="Arial"/>
          <w:iCs/>
          <w:sz w:val="22"/>
          <w:szCs w:val="22"/>
        </w:rPr>
        <w:t xml:space="preserve"> (DOG núm. </w:t>
      </w:r>
      <w:r w:rsidR="00554F85">
        <w:rPr>
          <w:rFonts w:ascii="Arial" w:hAnsi="Arial" w:cs="Arial"/>
          <w:iCs/>
          <w:sz w:val="22"/>
          <w:szCs w:val="22"/>
        </w:rPr>
        <w:t>2</w:t>
      </w:r>
      <w:r w:rsidR="001440D2">
        <w:rPr>
          <w:rFonts w:ascii="Arial" w:hAnsi="Arial" w:cs="Arial"/>
          <w:iCs/>
          <w:sz w:val="22"/>
          <w:szCs w:val="22"/>
        </w:rPr>
        <w:t>60</w:t>
      </w:r>
      <w:r w:rsidR="00554F85" w:rsidRPr="001624F6">
        <w:rPr>
          <w:rFonts w:ascii="Arial" w:hAnsi="Arial" w:cs="Arial"/>
          <w:iCs/>
          <w:sz w:val="22"/>
          <w:szCs w:val="22"/>
        </w:rPr>
        <w:t>, do 2</w:t>
      </w:r>
      <w:r w:rsidR="001440D2">
        <w:rPr>
          <w:rFonts w:ascii="Arial" w:hAnsi="Arial" w:cs="Arial"/>
          <w:iCs/>
          <w:sz w:val="22"/>
          <w:szCs w:val="22"/>
        </w:rPr>
        <w:t>9</w:t>
      </w:r>
      <w:r w:rsidR="00554F85" w:rsidRPr="001624F6">
        <w:rPr>
          <w:rFonts w:ascii="Arial" w:hAnsi="Arial" w:cs="Arial"/>
          <w:iCs/>
          <w:sz w:val="22"/>
          <w:szCs w:val="22"/>
        </w:rPr>
        <w:t xml:space="preserve"> de </w:t>
      </w:r>
      <w:r w:rsidR="00554F85">
        <w:rPr>
          <w:rFonts w:ascii="Arial" w:hAnsi="Arial" w:cs="Arial"/>
          <w:iCs/>
          <w:sz w:val="22"/>
          <w:szCs w:val="22"/>
        </w:rPr>
        <w:t>decembro</w:t>
      </w:r>
      <w:r w:rsidRPr="001624F6">
        <w:rPr>
          <w:rFonts w:ascii="Arial" w:hAnsi="Arial" w:cs="Arial"/>
          <w:iCs/>
          <w:sz w:val="22"/>
          <w:szCs w:val="22"/>
        </w:rPr>
        <w:t xml:space="preserve">): </w:t>
      </w:r>
      <w:r w:rsidR="00E661F1">
        <w:rPr>
          <w:rFonts w:ascii="Arial" w:hAnsi="Arial" w:cs="Arial"/>
          <w:iCs/>
          <w:sz w:val="22"/>
          <w:szCs w:val="22"/>
        </w:rPr>
        <w:t>cento trinta</w:t>
      </w:r>
      <w:r w:rsidRPr="001624F6">
        <w:rPr>
          <w:rFonts w:ascii="Arial" w:hAnsi="Arial" w:cs="Arial"/>
          <w:iCs/>
          <w:sz w:val="22"/>
          <w:szCs w:val="22"/>
        </w:rPr>
        <w:t xml:space="preserve"> (</w:t>
      </w:r>
      <w:r w:rsidR="00E661F1">
        <w:rPr>
          <w:rFonts w:ascii="Arial" w:hAnsi="Arial" w:cs="Arial"/>
          <w:iCs/>
          <w:sz w:val="22"/>
          <w:szCs w:val="22"/>
        </w:rPr>
        <w:t>130</w:t>
      </w:r>
      <w:r w:rsidRPr="001624F6">
        <w:rPr>
          <w:rFonts w:ascii="Arial" w:hAnsi="Arial" w:cs="Arial"/>
          <w:iCs/>
          <w:sz w:val="22"/>
          <w:szCs w:val="22"/>
        </w:rPr>
        <w:t>) prazas de acceso libre</w:t>
      </w:r>
      <w:r w:rsidR="00C6537C">
        <w:rPr>
          <w:rFonts w:ascii="Arial" w:hAnsi="Arial" w:cs="Arial"/>
          <w:iCs/>
          <w:sz w:val="22"/>
          <w:szCs w:val="22"/>
        </w:rPr>
        <w:t xml:space="preserve">, das que </w:t>
      </w:r>
      <w:proofErr w:type="spellStart"/>
      <w:r w:rsidR="00E661F1">
        <w:rPr>
          <w:rFonts w:ascii="Arial" w:hAnsi="Arial" w:cs="Arial"/>
          <w:iCs/>
          <w:sz w:val="22"/>
          <w:szCs w:val="22"/>
        </w:rPr>
        <w:t>dezaséis</w:t>
      </w:r>
      <w:proofErr w:type="spellEnd"/>
      <w:r w:rsidR="00935691">
        <w:rPr>
          <w:rFonts w:ascii="Arial" w:hAnsi="Arial" w:cs="Arial"/>
          <w:iCs/>
          <w:sz w:val="22"/>
          <w:szCs w:val="22"/>
        </w:rPr>
        <w:t xml:space="preserve"> (</w:t>
      </w:r>
      <w:r w:rsidR="00E661F1">
        <w:rPr>
          <w:rFonts w:ascii="Arial" w:hAnsi="Arial" w:cs="Arial"/>
          <w:iCs/>
          <w:sz w:val="22"/>
          <w:szCs w:val="22"/>
        </w:rPr>
        <w:t>16</w:t>
      </w:r>
      <w:r w:rsidR="00935691">
        <w:rPr>
          <w:rFonts w:ascii="Arial" w:hAnsi="Arial" w:cs="Arial"/>
          <w:iCs/>
          <w:sz w:val="22"/>
          <w:szCs w:val="22"/>
        </w:rPr>
        <w:t>)</w:t>
      </w:r>
      <w:r w:rsidR="00C6537C">
        <w:rPr>
          <w:rFonts w:ascii="Arial" w:hAnsi="Arial" w:cs="Arial"/>
          <w:iCs/>
          <w:sz w:val="22"/>
          <w:szCs w:val="22"/>
        </w:rPr>
        <w:t xml:space="preserve"> res</w:t>
      </w:r>
      <w:r w:rsidR="00935691">
        <w:rPr>
          <w:rFonts w:ascii="Arial" w:hAnsi="Arial" w:cs="Arial"/>
          <w:iCs/>
          <w:sz w:val="22"/>
          <w:szCs w:val="22"/>
        </w:rPr>
        <w:t>é</w:t>
      </w:r>
      <w:r w:rsidR="00C6537C">
        <w:rPr>
          <w:rFonts w:ascii="Arial" w:hAnsi="Arial" w:cs="Arial"/>
          <w:iCs/>
          <w:sz w:val="22"/>
          <w:szCs w:val="22"/>
        </w:rPr>
        <w:t>rva</w:t>
      </w:r>
      <w:r w:rsidR="00E661F1">
        <w:rPr>
          <w:rFonts w:ascii="Arial" w:hAnsi="Arial" w:cs="Arial"/>
          <w:iCs/>
          <w:sz w:val="22"/>
          <w:szCs w:val="22"/>
        </w:rPr>
        <w:t>n</w:t>
      </w:r>
      <w:r w:rsidR="00C6537C">
        <w:rPr>
          <w:rFonts w:ascii="Arial" w:hAnsi="Arial" w:cs="Arial"/>
          <w:iCs/>
          <w:sz w:val="22"/>
          <w:szCs w:val="22"/>
        </w:rPr>
        <w:t xml:space="preserve">se </w:t>
      </w:r>
      <w:r w:rsidR="00935691">
        <w:rPr>
          <w:rFonts w:ascii="Arial" w:hAnsi="Arial" w:cs="Arial"/>
          <w:iCs/>
          <w:sz w:val="22"/>
          <w:szCs w:val="22"/>
        </w:rPr>
        <w:t xml:space="preserve">para o </w:t>
      </w:r>
      <w:proofErr w:type="spellStart"/>
      <w:r w:rsidR="00935691">
        <w:rPr>
          <w:rFonts w:ascii="Arial" w:hAnsi="Arial" w:cs="Arial"/>
          <w:iCs/>
          <w:sz w:val="22"/>
          <w:szCs w:val="22"/>
        </w:rPr>
        <w:t>turno</w:t>
      </w:r>
      <w:proofErr w:type="spellEnd"/>
      <w:r w:rsidR="00935691">
        <w:rPr>
          <w:rFonts w:ascii="Arial" w:hAnsi="Arial" w:cs="Arial"/>
          <w:iCs/>
          <w:sz w:val="22"/>
          <w:szCs w:val="22"/>
        </w:rPr>
        <w:t xml:space="preserve"> de discapacidade.</w:t>
      </w:r>
    </w:p>
    <w:p w14:paraId="4B27F09F" w14:textId="77777777" w:rsidR="00106D03" w:rsidRPr="00FD7A41" w:rsidRDefault="00106D03" w:rsidP="00FD7A41">
      <w:pPr>
        <w:pStyle w:val="Standard"/>
        <w:shd w:val="clear" w:color="auto" w:fill="auto"/>
        <w:spacing w:line="360" w:lineRule="auto"/>
        <w:jc w:val="both"/>
        <w:rPr>
          <w:rFonts w:ascii="Arial" w:hAnsi="Arial" w:cs="Arial"/>
          <w:sz w:val="22"/>
          <w:szCs w:val="22"/>
        </w:rPr>
      </w:pPr>
    </w:p>
    <w:p w14:paraId="4700CA4C" w14:textId="7477E2DD" w:rsidR="00FD7A41" w:rsidRPr="00FD7A41" w:rsidRDefault="00FD7A41" w:rsidP="00FD7A41">
      <w:pPr>
        <w:pStyle w:val="Standarduser"/>
        <w:spacing w:line="360" w:lineRule="auto"/>
        <w:jc w:val="both"/>
        <w:rPr>
          <w:sz w:val="22"/>
          <w:szCs w:val="22"/>
        </w:rPr>
      </w:pPr>
      <w:r w:rsidRPr="00FD7A41">
        <w:rPr>
          <w:rFonts w:ascii="Arial" w:hAnsi="Arial" w:cs="Arial"/>
          <w:sz w:val="22"/>
          <w:szCs w:val="22"/>
        </w:rPr>
        <w:t>Res</w:t>
      </w:r>
      <w:r w:rsidR="00823FBA">
        <w:rPr>
          <w:rFonts w:ascii="Arial" w:hAnsi="Arial" w:cs="Arial"/>
          <w:sz w:val="22"/>
          <w:szCs w:val="22"/>
        </w:rPr>
        <w:t>é</w:t>
      </w:r>
      <w:r w:rsidRPr="00FD7A41">
        <w:rPr>
          <w:rFonts w:ascii="Arial" w:hAnsi="Arial" w:cs="Arial"/>
          <w:sz w:val="22"/>
          <w:szCs w:val="22"/>
        </w:rPr>
        <w:t xml:space="preserve">rvanse </w:t>
      </w:r>
      <w:r w:rsidR="003F036E">
        <w:rPr>
          <w:rFonts w:ascii="Arial" w:hAnsi="Arial" w:cs="Arial"/>
          <w:sz w:val="22"/>
          <w:szCs w:val="22"/>
        </w:rPr>
        <w:t>trinta e dúas</w:t>
      </w:r>
      <w:r w:rsidR="001440D2">
        <w:rPr>
          <w:rFonts w:ascii="Arial" w:hAnsi="Arial" w:cs="Arial"/>
          <w:sz w:val="22"/>
          <w:szCs w:val="22"/>
        </w:rPr>
        <w:t xml:space="preserve"> </w:t>
      </w:r>
      <w:r w:rsidRPr="00FD7A41">
        <w:rPr>
          <w:rFonts w:ascii="Arial" w:hAnsi="Arial" w:cs="Arial"/>
          <w:sz w:val="22"/>
          <w:szCs w:val="22"/>
        </w:rPr>
        <w:t>(</w:t>
      </w:r>
      <w:r w:rsidR="003F036E">
        <w:rPr>
          <w:rFonts w:ascii="Arial" w:hAnsi="Arial" w:cs="Arial"/>
          <w:sz w:val="22"/>
          <w:szCs w:val="22"/>
        </w:rPr>
        <w:t>32</w:t>
      </w:r>
      <w:r w:rsidRPr="00FD7A41">
        <w:rPr>
          <w:rFonts w:ascii="Arial" w:hAnsi="Arial" w:cs="Arial"/>
          <w:sz w:val="22"/>
          <w:szCs w:val="22"/>
        </w:rPr>
        <w:t xml:space="preserve">) prazas para ser cubertas </w:t>
      </w:r>
      <w:r w:rsidRPr="00FD7A41">
        <w:rPr>
          <w:rFonts w:ascii="Arial" w:hAnsi="Arial"/>
          <w:iCs/>
          <w:sz w:val="22"/>
          <w:szCs w:val="22"/>
        </w:rPr>
        <w:t>pola quenda de promoción interna. As prazas non cubertas por esta quenda acumularanse ás de acceso libre.</w:t>
      </w:r>
    </w:p>
    <w:p w14:paraId="26019B1E" w14:textId="1D36916A" w:rsidR="00C03793" w:rsidRPr="001624F6" w:rsidRDefault="00C03793" w:rsidP="001624F6">
      <w:pPr>
        <w:pStyle w:val="Standard"/>
        <w:shd w:val="clear" w:color="auto" w:fill="auto"/>
        <w:spacing w:line="360" w:lineRule="auto"/>
        <w:jc w:val="both"/>
        <w:rPr>
          <w:rFonts w:ascii="Arial" w:hAnsi="Arial" w:cs="Arial"/>
          <w:sz w:val="22"/>
          <w:szCs w:val="22"/>
        </w:rPr>
      </w:pPr>
    </w:p>
    <w:p w14:paraId="5646EE75" w14:textId="77777777" w:rsidR="00106D03" w:rsidRPr="001624F6" w:rsidRDefault="002E5435" w:rsidP="001624F6">
      <w:pPr>
        <w:shd w:val="clear" w:color="auto" w:fill="auto"/>
        <w:spacing w:line="360" w:lineRule="auto"/>
        <w:rPr>
          <w:rFonts w:ascii="Arial" w:hAnsi="Arial" w:cs="Arial"/>
          <w:sz w:val="22"/>
          <w:szCs w:val="22"/>
          <w:lang w:val="gl-ES"/>
        </w:rPr>
      </w:pPr>
      <w:r w:rsidRPr="001624F6">
        <w:rPr>
          <w:rFonts w:ascii="Arial" w:hAnsi="Arial" w:cs="Arial"/>
          <w:sz w:val="22"/>
          <w:szCs w:val="22"/>
          <w:lang w:val="gl-ES"/>
        </w:rPr>
        <w:t>O sistema selectivo será o de oposición.</w:t>
      </w:r>
    </w:p>
    <w:p w14:paraId="7A36F184" w14:textId="77777777" w:rsidR="00106D03" w:rsidRPr="0099435C" w:rsidRDefault="00106D03" w:rsidP="001624F6">
      <w:pPr>
        <w:pStyle w:val="Standard"/>
        <w:shd w:val="clear" w:color="auto" w:fill="auto"/>
        <w:spacing w:line="360" w:lineRule="auto"/>
        <w:jc w:val="both"/>
        <w:rPr>
          <w:rFonts w:ascii="Arial" w:hAnsi="Arial" w:cs="Arial"/>
          <w:color w:val="000000" w:themeColor="text1"/>
          <w:sz w:val="22"/>
          <w:szCs w:val="22"/>
        </w:rPr>
      </w:pPr>
    </w:p>
    <w:p w14:paraId="28DC4E30" w14:textId="5D9778DE" w:rsidR="00C6537C" w:rsidRPr="0099435C" w:rsidRDefault="00C6537C" w:rsidP="00C6537C">
      <w:pPr>
        <w:pStyle w:val="Standard"/>
        <w:spacing w:line="360" w:lineRule="auto"/>
        <w:jc w:val="both"/>
        <w:rPr>
          <w:rFonts w:ascii="Arial" w:hAnsi="Arial" w:cs="Arial"/>
          <w:color w:val="000000" w:themeColor="text1"/>
          <w:sz w:val="22"/>
          <w:szCs w:val="22"/>
        </w:rPr>
      </w:pPr>
      <w:r w:rsidRPr="0099435C">
        <w:rPr>
          <w:rStyle w:val="Fuentedeprrafopredeter1"/>
          <w:rFonts w:ascii="Arial" w:eastAsia="Symbol" w:hAnsi="Arial" w:cs="Arial"/>
          <w:color w:val="000000" w:themeColor="text1"/>
          <w:sz w:val="22"/>
          <w:szCs w:val="22"/>
        </w:rPr>
        <w:t>I.1.1. De conformidade</w:t>
      </w:r>
      <w:r w:rsidR="006F790A">
        <w:rPr>
          <w:rStyle w:val="Fuentedeprrafopredeter1"/>
          <w:rFonts w:ascii="Arial" w:eastAsia="Symbol" w:hAnsi="Arial" w:cs="Arial"/>
          <w:color w:val="000000" w:themeColor="text1"/>
          <w:sz w:val="22"/>
          <w:szCs w:val="22"/>
        </w:rPr>
        <w:t xml:space="preserve"> co</w:t>
      </w:r>
      <w:r w:rsidRPr="0099435C">
        <w:rPr>
          <w:rStyle w:val="Fuentedeprrafopredeter1"/>
          <w:rFonts w:ascii="Arial" w:eastAsia="Symbol" w:hAnsi="Arial" w:cs="Arial"/>
          <w:color w:val="000000" w:themeColor="text1"/>
          <w:sz w:val="22"/>
          <w:szCs w:val="22"/>
        </w:rPr>
        <w:t xml:space="preserve"> </w:t>
      </w:r>
      <w:r w:rsidR="0099435C" w:rsidRPr="0099435C">
        <w:rPr>
          <w:rFonts w:ascii="Arial" w:hAnsi="Arial" w:cs="Arial"/>
          <w:iCs/>
          <w:color w:val="000000" w:themeColor="text1"/>
          <w:sz w:val="22"/>
          <w:szCs w:val="22"/>
        </w:rPr>
        <w:t xml:space="preserve">Decreto </w:t>
      </w:r>
      <w:r w:rsidR="006F790A">
        <w:rPr>
          <w:rFonts w:ascii="Arial" w:hAnsi="Arial" w:cs="Arial"/>
          <w:iCs/>
          <w:color w:val="000000" w:themeColor="text1"/>
          <w:sz w:val="22"/>
          <w:szCs w:val="22"/>
        </w:rPr>
        <w:t>225</w:t>
      </w:r>
      <w:r w:rsidR="0099435C" w:rsidRPr="0099435C">
        <w:rPr>
          <w:rFonts w:ascii="Arial" w:hAnsi="Arial" w:cs="Arial"/>
          <w:iCs/>
          <w:color w:val="000000" w:themeColor="text1"/>
          <w:sz w:val="22"/>
          <w:szCs w:val="22"/>
        </w:rPr>
        <w:t>/202</w:t>
      </w:r>
      <w:r w:rsidR="006F790A">
        <w:rPr>
          <w:rFonts w:ascii="Arial" w:hAnsi="Arial" w:cs="Arial"/>
          <w:iCs/>
          <w:color w:val="000000" w:themeColor="text1"/>
          <w:sz w:val="22"/>
          <w:szCs w:val="22"/>
        </w:rPr>
        <w:t>0</w:t>
      </w:r>
      <w:r w:rsidR="0099435C" w:rsidRPr="0099435C">
        <w:rPr>
          <w:rFonts w:ascii="Arial" w:hAnsi="Arial" w:cs="Arial"/>
          <w:iCs/>
          <w:color w:val="000000" w:themeColor="text1"/>
          <w:sz w:val="22"/>
          <w:szCs w:val="22"/>
        </w:rPr>
        <w:t>, do 2</w:t>
      </w:r>
      <w:r w:rsidR="006F790A">
        <w:rPr>
          <w:rFonts w:ascii="Arial" w:hAnsi="Arial" w:cs="Arial"/>
          <w:iCs/>
          <w:color w:val="000000" w:themeColor="text1"/>
          <w:sz w:val="22"/>
          <w:szCs w:val="22"/>
        </w:rPr>
        <w:t>3</w:t>
      </w:r>
      <w:r w:rsidR="0099435C" w:rsidRPr="0099435C">
        <w:rPr>
          <w:rFonts w:ascii="Arial" w:hAnsi="Arial" w:cs="Arial"/>
          <w:iCs/>
          <w:color w:val="000000" w:themeColor="text1"/>
          <w:sz w:val="22"/>
          <w:szCs w:val="22"/>
        </w:rPr>
        <w:t xml:space="preserve"> de decembro  (DOG núm. </w:t>
      </w:r>
      <w:r w:rsidR="006F790A">
        <w:rPr>
          <w:rFonts w:ascii="Arial" w:hAnsi="Arial" w:cs="Arial"/>
          <w:iCs/>
          <w:color w:val="000000" w:themeColor="text1"/>
          <w:sz w:val="22"/>
          <w:szCs w:val="22"/>
        </w:rPr>
        <w:t>260</w:t>
      </w:r>
      <w:r w:rsidR="0099435C" w:rsidRPr="0099435C">
        <w:rPr>
          <w:rFonts w:ascii="Arial" w:hAnsi="Arial" w:cs="Arial"/>
          <w:iCs/>
          <w:color w:val="000000" w:themeColor="text1"/>
          <w:sz w:val="22"/>
          <w:szCs w:val="22"/>
        </w:rPr>
        <w:t xml:space="preserve">, do </w:t>
      </w:r>
      <w:r w:rsidR="006F790A">
        <w:rPr>
          <w:rFonts w:ascii="Arial" w:hAnsi="Arial" w:cs="Arial"/>
          <w:iCs/>
          <w:color w:val="000000" w:themeColor="text1"/>
          <w:sz w:val="22"/>
          <w:szCs w:val="22"/>
        </w:rPr>
        <w:t>29</w:t>
      </w:r>
      <w:r w:rsidR="0099435C" w:rsidRPr="0099435C">
        <w:rPr>
          <w:rFonts w:ascii="Arial" w:hAnsi="Arial" w:cs="Arial"/>
          <w:iCs/>
          <w:color w:val="000000" w:themeColor="text1"/>
          <w:sz w:val="22"/>
          <w:szCs w:val="22"/>
        </w:rPr>
        <w:t xml:space="preserve"> de decembro),</w:t>
      </w:r>
      <w:r w:rsidRPr="0099435C">
        <w:rPr>
          <w:rStyle w:val="Fuentedeprrafopredeter1"/>
          <w:rFonts w:ascii="Arial" w:eastAsia="Symbol" w:hAnsi="Arial" w:cs="Arial"/>
          <w:color w:val="000000" w:themeColor="text1"/>
          <w:sz w:val="22"/>
          <w:szCs w:val="22"/>
          <w:highlight w:val="white"/>
        </w:rPr>
        <w:t xml:space="preserve"> </w:t>
      </w:r>
      <w:r w:rsidRPr="0099435C">
        <w:rPr>
          <w:rStyle w:val="Fuentedeprrafopredeter1"/>
          <w:rFonts w:ascii="Arial" w:eastAsia="Symbol" w:hAnsi="Arial" w:cs="Arial"/>
          <w:color w:val="000000" w:themeColor="text1"/>
          <w:sz w:val="22"/>
          <w:szCs w:val="22"/>
        </w:rPr>
        <w:t>do total de prazas convocadas reserva</w:t>
      </w:r>
      <w:r w:rsidR="003F036E">
        <w:rPr>
          <w:rStyle w:val="Fuentedeprrafopredeter1"/>
          <w:rFonts w:ascii="Arial" w:eastAsia="Symbol" w:hAnsi="Arial" w:cs="Arial"/>
          <w:color w:val="000000" w:themeColor="text1"/>
          <w:sz w:val="22"/>
          <w:szCs w:val="22"/>
        </w:rPr>
        <w:t>ranse</w:t>
      </w:r>
      <w:r w:rsidRPr="0099435C">
        <w:rPr>
          <w:rStyle w:val="Fuentedeprrafopredeter1"/>
          <w:rFonts w:ascii="Arial" w:eastAsia="Symbol" w:hAnsi="Arial" w:cs="Arial"/>
          <w:color w:val="000000" w:themeColor="text1"/>
          <w:sz w:val="22"/>
          <w:szCs w:val="22"/>
        </w:rPr>
        <w:t xml:space="preserve"> </w:t>
      </w:r>
      <w:r w:rsidR="003F036E">
        <w:rPr>
          <w:rStyle w:val="Fuentedeprrafopredeter1"/>
          <w:rFonts w:ascii="Arial" w:eastAsia="Symbol" w:hAnsi="Arial" w:cs="Arial"/>
          <w:color w:val="000000" w:themeColor="text1"/>
          <w:sz w:val="22"/>
          <w:szCs w:val="22"/>
        </w:rPr>
        <w:t>trinta e dúas</w:t>
      </w:r>
      <w:r w:rsidRPr="0099435C">
        <w:rPr>
          <w:rStyle w:val="Fuentedeprrafopredeter1"/>
          <w:rFonts w:ascii="Arial" w:eastAsia="Symbol" w:hAnsi="Arial" w:cs="Arial"/>
          <w:color w:val="000000" w:themeColor="text1"/>
          <w:sz w:val="22"/>
          <w:szCs w:val="22"/>
        </w:rPr>
        <w:t xml:space="preserve"> (</w:t>
      </w:r>
      <w:r w:rsidR="003F036E">
        <w:rPr>
          <w:rStyle w:val="Fuentedeprrafopredeter1"/>
          <w:rFonts w:ascii="Arial" w:eastAsia="Symbol" w:hAnsi="Arial" w:cs="Arial"/>
          <w:color w:val="000000" w:themeColor="text1"/>
          <w:sz w:val="22"/>
          <w:szCs w:val="22"/>
        </w:rPr>
        <w:t>32</w:t>
      </w:r>
      <w:r w:rsidRPr="0099435C">
        <w:rPr>
          <w:rStyle w:val="Fuentedeprrafopredeter1"/>
          <w:rFonts w:ascii="Arial" w:eastAsia="Symbol" w:hAnsi="Arial" w:cs="Arial"/>
          <w:color w:val="000000" w:themeColor="text1"/>
          <w:sz w:val="22"/>
          <w:szCs w:val="22"/>
        </w:rPr>
        <w:t>) para ser cuberta</w:t>
      </w:r>
      <w:r w:rsidR="003F036E">
        <w:rPr>
          <w:rStyle w:val="Fuentedeprrafopredeter1"/>
          <w:rFonts w:ascii="Arial" w:eastAsia="Symbol" w:hAnsi="Arial" w:cs="Arial"/>
          <w:color w:val="000000" w:themeColor="text1"/>
          <w:sz w:val="22"/>
          <w:szCs w:val="22"/>
        </w:rPr>
        <w:t>s</w:t>
      </w:r>
      <w:r w:rsidRPr="0099435C">
        <w:rPr>
          <w:rStyle w:val="Fuentedeprrafopredeter1"/>
          <w:rFonts w:ascii="Arial" w:eastAsia="Symbol" w:hAnsi="Arial" w:cs="Arial"/>
          <w:color w:val="000000" w:themeColor="text1"/>
          <w:sz w:val="22"/>
          <w:szCs w:val="22"/>
        </w:rPr>
        <w:t xml:space="preserve"> por persoas con discapacidade cun grao de minusvalía igual ou superior ao 33%.</w:t>
      </w:r>
    </w:p>
    <w:p w14:paraId="26B05D62" w14:textId="77777777" w:rsidR="00C6537C" w:rsidRPr="00E161D6" w:rsidRDefault="00C6537C" w:rsidP="00C6537C">
      <w:pPr>
        <w:pStyle w:val="Standard"/>
        <w:spacing w:line="360" w:lineRule="auto"/>
        <w:jc w:val="both"/>
        <w:rPr>
          <w:rFonts w:ascii="Arial" w:hAnsi="Arial" w:cs="Arial"/>
          <w:color w:val="000000"/>
          <w:sz w:val="22"/>
          <w:szCs w:val="22"/>
        </w:rPr>
      </w:pPr>
    </w:p>
    <w:p w14:paraId="56FB3930" w14:textId="77777777" w:rsidR="00C6537C" w:rsidRPr="00E161D6" w:rsidRDefault="00C6537C" w:rsidP="00C6537C">
      <w:pPr>
        <w:pStyle w:val="Standard"/>
        <w:spacing w:line="360" w:lineRule="auto"/>
        <w:ind w:right="57"/>
        <w:jc w:val="both"/>
        <w:rPr>
          <w:rFonts w:ascii="Arial" w:hAnsi="Arial" w:cs="Arial"/>
          <w:sz w:val="22"/>
          <w:szCs w:val="22"/>
        </w:rPr>
      </w:pPr>
      <w:r w:rsidRPr="00E161D6">
        <w:rPr>
          <w:rStyle w:val="Tipodeletrapredefinidodopargrafo2"/>
          <w:rFonts w:ascii="Arial" w:hAnsi="Arial" w:cs="Arial"/>
          <w:color w:val="000000"/>
          <w:sz w:val="22"/>
          <w:szCs w:val="22"/>
        </w:rPr>
        <w:t xml:space="preserve">Se algunha persoa aspirante con discapacidade que se presenta pola cota de reserva de persoas con discapacidade supera os exercicios, pero non obtén </w:t>
      </w:r>
      <w:r w:rsidRPr="00E161D6">
        <w:rPr>
          <w:rStyle w:val="Tipodeletrapredefinidodopargrafo2"/>
          <w:rFonts w:ascii="Arial" w:hAnsi="Arial" w:cs="Arial"/>
          <w:sz w:val="22"/>
          <w:szCs w:val="22"/>
        </w:rPr>
        <w:t>praza, e a súa puntuación é superior á obtida por outras persoas aspirantes do sistema de acceso xeral, será incluída pola súa orde de puntuación neste sistema.</w:t>
      </w:r>
    </w:p>
    <w:p w14:paraId="7ECDD64D" w14:textId="77777777" w:rsidR="00C6537C" w:rsidRPr="00E161D6" w:rsidRDefault="00C6537C" w:rsidP="00C6537C">
      <w:pPr>
        <w:pStyle w:val="Standard"/>
        <w:spacing w:line="360" w:lineRule="auto"/>
        <w:jc w:val="both"/>
        <w:rPr>
          <w:rFonts w:ascii="Arial" w:hAnsi="Arial" w:cs="Arial"/>
          <w:sz w:val="22"/>
          <w:szCs w:val="22"/>
        </w:rPr>
      </w:pPr>
    </w:p>
    <w:p w14:paraId="39A34F72" w14:textId="77777777" w:rsidR="00C6537C" w:rsidRPr="00E161D6" w:rsidRDefault="00C6537C" w:rsidP="00C6537C">
      <w:pPr>
        <w:pStyle w:val="Standard"/>
        <w:spacing w:line="360" w:lineRule="auto"/>
        <w:jc w:val="both"/>
        <w:rPr>
          <w:rFonts w:ascii="Arial" w:hAnsi="Arial" w:cs="Arial"/>
          <w:sz w:val="22"/>
          <w:szCs w:val="22"/>
        </w:rPr>
      </w:pPr>
      <w:r w:rsidRPr="00E161D6">
        <w:rPr>
          <w:rStyle w:val="Fuentedeprrafopredeter1"/>
          <w:rFonts w:ascii="Arial" w:eastAsia="Symbol" w:hAnsi="Arial" w:cs="Arial"/>
          <w:sz w:val="22"/>
          <w:szCs w:val="22"/>
        </w:rPr>
        <w:t xml:space="preserve">De conformidade co disposto no Real decreto 2271/2004, do 3 de decembro, polo que se regula o acceso ao emprego público e a provisión de postos de traballo das persoas con discapacidade, durante os procesos selectivos darase un tratamento diferenciado ás persoas aspirantes pola cota de discapacidade, no que se refire ás relacións de persoas admitidas e excluídas, aos chamamentos aos exercicios e á relación de persoas aprobadas. Non obstante, ao finalizar cada exercicio e o proceso elaborarase unha relación única na que se incluirán todas as persoas aspirantes que o superasen, </w:t>
      </w:r>
      <w:r w:rsidRPr="00E161D6">
        <w:rPr>
          <w:rStyle w:val="Fuentedeprrafopredeter1"/>
          <w:rFonts w:ascii="Arial" w:eastAsia="Symbol" w:hAnsi="Arial" w:cs="Arial"/>
          <w:sz w:val="22"/>
          <w:szCs w:val="22"/>
        </w:rPr>
        <w:lastRenderedPageBreak/>
        <w:t>ordenadas pola puntuación total obtida, con independencia do tipo de praza pola que participasen.</w:t>
      </w:r>
    </w:p>
    <w:p w14:paraId="492B8B7A" w14:textId="77777777" w:rsidR="00C6537C" w:rsidRPr="00E161D6" w:rsidRDefault="00C6537C" w:rsidP="00C6537C">
      <w:pPr>
        <w:pStyle w:val="Standard"/>
        <w:spacing w:line="360" w:lineRule="auto"/>
        <w:jc w:val="both"/>
        <w:rPr>
          <w:rFonts w:ascii="Arial" w:hAnsi="Arial" w:cs="Arial"/>
          <w:sz w:val="22"/>
          <w:szCs w:val="22"/>
        </w:rPr>
      </w:pPr>
    </w:p>
    <w:p w14:paraId="2692909A" w14:textId="77777777" w:rsidR="00C6537C" w:rsidRPr="00E161D6" w:rsidRDefault="00C6537C" w:rsidP="00C6537C">
      <w:pPr>
        <w:pStyle w:val="Standard"/>
        <w:spacing w:line="360" w:lineRule="auto"/>
        <w:jc w:val="both"/>
        <w:rPr>
          <w:rFonts w:ascii="Arial" w:hAnsi="Arial" w:cs="Arial"/>
          <w:sz w:val="22"/>
          <w:szCs w:val="22"/>
        </w:rPr>
      </w:pPr>
      <w:r w:rsidRPr="00E161D6">
        <w:rPr>
          <w:rStyle w:val="Fuentedeprrafopredeter1"/>
          <w:rFonts w:ascii="Arial" w:eastAsia="Symbol" w:hAnsi="Arial" w:cs="Arial"/>
          <w:sz w:val="22"/>
          <w:szCs w:val="22"/>
        </w:rPr>
        <w:t>I.1.2 As persoas que, cumprindo os requisitos establecidos na base I.1.1, opten ás prazas reservadas para persoas con discapacidade deberán indicalo expresamente na solicitude. De non indicalo entenderase que non optan por esta reserva.</w:t>
      </w:r>
    </w:p>
    <w:p w14:paraId="5FC23025" w14:textId="77777777" w:rsidR="00C6537C" w:rsidRPr="00E161D6" w:rsidRDefault="00C6537C" w:rsidP="00C6537C">
      <w:pPr>
        <w:pStyle w:val="Standard"/>
        <w:spacing w:line="360" w:lineRule="auto"/>
        <w:jc w:val="both"/>
        <w:rPr>
          <w:rFonts w:ascii="Arial" w:hAnsi="Arial" w:cs="Arial"/>
          <w:sz w:val="22"/>
          <w:szCs w:val="22"/>
        </w:rPr>
      </w:pPr>
    </w:p>
    <w:p w14:paraId="37BDF13B" w14:textId="77777777" w:rsidR="00C6537C" w:rsidRPr="00E161D6" w:rsidRDefault="00C6537C" w:rsidP="00C6537C">
      <w:pPr>
        <w:pStyle w:val="Standard"/>
        <w:spacing w:line="360" w:lineRule="auto"/>
        <w:jc w:val="both"/>
        <w:rPr>
          <w:rFonts w:ascii="Arial" w:hAnsi="Arial" w:cs="Arial"/>
          <w:sz w:val="22"/>
          <w:szCs w:val="22"/>
        </w:rPr>
      </w:pPr>
      <w:r w:rsidRPr="00E161D6">
        <w:rPr>
          <w:rFonts w:ascii="Arial" w:hAnsi="Arial" w:cs="Arial"/>
          <w:sz w:val="22"/>
          <w:szCs w:val="22"/>
        </w:rPr>
        <w:t>As persoas aspirantes só poderán participar nunha das quendas citadas.</w:t>
      </w:r>
    </w:p>
    <w:p w14:paraId="0CDC2C98" w14:textId="77777777" w:rsidR="00C6537C" w:rsidRPr="00E161D6" w:rsidRDefault="00C6537C" w:rsidP="00C6537C">
      <w:pPr>
        <w:pStyle w:val="Standard"/>
        <w:spacing w:line="360" w:lineRule="auto"/>
        <w:jc w:val="both"/>
        <w:rPr>
          <w:rFonts w:ascii="Arial" w:hAnsi="Arial" w:cs="Arial"/>
          <w:sz w:val="22"/>
          <w:szCs w:val="22"/>
        </w:rPr>
      </w:pPr>
    </w:p>
    <w:p w14:paraId="75A7739F" w14:textId="77777777" w:rsidR="00C6537C" w:rsidRPr="00E161D6" w:rsidRDefault="00C6537C" w:rsidP="00C6537C">
      <w:pPr>
        <w:pStyle w:val="Standard"/>
        <w:spacing w:line="360" w:lineRule="auto"/>
        <w:jc w:val="both"/>
        <w:rPr>
          <w:rFonts w:ascii="Arial" w:hAnsi="Arial" w:cs="Arial"/>
          <w:sz w:val="22"/>
          <w:szCs w:val="22"/>
        </w:rPr>
      </w:pPr>
      <w:r w:rsidRPr="00E161D6">
        <w:rPr>
          <w:rFonts w:ascii="Arial" w:hAnsi="Arial" w:cs="Arial"/>
          <w:sz w:val="22"/>
          <w:szCs w:val="22"/>
        </w:rPr>
        <w:t>I.1.3 De ser o caso, as aclaracións ou as correccións deberán realizarse no prazo de alegacións ás listaxes provisionais de persoas admitidas.</w:t>
      </w:r>
    </w:p>
    <w:p w14:paraId="340B81A4" w14:textId="77777777" w:rsidR="00C6537C" w:rsidRPr="001624F6" w:rsidRDefault="00C6537C" w:rsidP="001624F6">
      <w:pPr>
        <w:pStyle w:val="Standard"/>
        <w:shd w:val="clear" w:color="auto" w:fill="auto"/>
        <w:spacing w:line="360" w:lineRule="auto"/>
        <w:jc w:val="both"/>
        <w:rPr>
          <w:rFonts w:ascii="Arial" w:hAnsi="Arial" w:cs="Arial"/>
          <w:sz w:val="22"/>
          <w:szCs w:val="22"/>
        </w:rPr>
      </w:pPr>
    </w:p>
    <w:p w14:paraId="3879333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I.1.</w:t>
      </w:r>
      <w:r w:rsidR="004A302E">
        <w:rPr>
          <w:rFonts w:ascii="Arial" w:hAnsi="Arial" w:cs="Arial"/>
          <w:sz w:val="22"/>
          <w:szCs w:val="22"/>
        </w:rPr>
        <w:t>4</w:t>
      </w:r>
      <w:r w:rsidRPr="001624F6">
        <w:rPr>
          <w:rFonts w:ascii="Arial" w:hAnsi="Arial" w:cs="Arial"/>
          <w:sz w:val="22"/>
          <w:szCs w:val="22"/>
        </w:rPr>
        <w:t xml:space="preserve">. Ao presente proceso selectivo seralle aplicable o Real decreto lexislativo 5/2015, do 30 de outubro, polo que se aproba o texto refundido da Lei do estatuto básico do empregado público (en diante TRLEBEP), a </w:t>
      </w:r>
      <w:r w:rsidRPr="001624F6">
        <w:rPr>
          <w:rFonts w:ascii="Arial" w:eastAsia="Arial" w:hAnsi="Arial" w:cs="Arial"/>
          <w:sz w:val="22"/>
          <w:szCs w:val="22"/>
        </w:rPr>
        <w:t>Lei 39/2015, do 1 de outubro, do procedemento administrativo común das administracións públicas, a Lei 40/2015, do 1 de outubro, de réxime xurídico do sector público</w:t>
      </w:r>
      <w:r w:rsidR="00D340E7" w:rsidRPr="001624F6">
        <w:rPr>
          <w:rFonts w:ascii="Arial" w:eastAsia="Arial" w:hAnsi="Arial" w:cs="Arial"/>
          <w:sz w:val="22"/>
          <w:szCs w:val="22"/>
        </w:rPr>
        <w:t>,</w:t>
      </w:r>
      <w:r w:rsidR="00626186" w:rsidRPr="001624F6">
        <w:rPr>
          <w:rFonts w:ascii="Arial" w:eastAsia="Arial" w:hAnsi="Arial" w:cs="Arial"/>
          <w:sz w:val="22"/>
          <w:szCs w:val="22"/>
        </w:rPr>
        <w:t xml:space="preserve"> </w:t>
      </w:r>
      <w:r w:rsidR="00D340E7" w:rsidRPr="001624F6">
        <w:rPr>
          <w:rFonts w:ascii="Arial" w:eastAsia="Arial" w:hAnsi="Arial" w:cs="Arial"/>
          <w:sz w:val="22"/>
          <w:szCs w:val="22"/>
        </w:rPr>
        <w:t>a</w:t>
      </w:r>
      <w:r w:rsidRPr="001624F6">
        <w:rPr>
          <w:rFonts w:ascii="Arial" w:eastAsia="Arial" w:hAnsi="Arial" w:cs="Arial"/>
          <w:sz w:val="22"/>
          <w:szCs w:val="22"/>
        </w:rPr>
        <w:t xml:space="preserve"> </w:t>
      </w:r>
      <w:r w:rsidR="00D340E7" w:rsidRPr="001624F6">
        <w:rPr>
          <w:rFonts w:ascii="Arial" w:eastAsia="Arial" w:hAnsi="Arial" w:cs="Arial"/>
          <w:sz w:val="22"/>
          <w:szCs w:val="22"/>
        </w:rPr>
        <w:t>L</w:t>
      </w:r>
      <w:r w:rsidRPr="001624F6">
        <w:rPr>
          <w:rFonts w:ascii="Arial" w:eastAsia="Arial" w:hAnsi="Arial" w:cs="Arial"/>
          <w:sz w:val="22"/>
          <w:szCs w:val="22"/>
        </w:rPr>
        <w:t xml:space="preserve">ei 2/2015 do 29 de abril, de emprego público de Galicia, </w:t>
      </w:r>
      <w:r w:rsidR="00D340E7" w:rsidRPr="001624F6">
        <w:rPr>
          <w:rFonts w:ascii="Arial" w:eastAsia="Arial" w:hAnsi="Arial" w:cs="Arial"/>
          <w:sz w:val="22"/>
          <w:szCs w:val="22"/>
        </w:rPr>
        <w:t xml:space="preserve">o </w:t>
      </w:r>
      <w:r w:rsidRPr="001624F6">
        <w:rPr>
          <w:rFonts w:ascii="Arial" w:eastAsia="Arial" w:hAnsi="Arial" w:cs="Arial"/>
          <w:sz w:val="22"/>
          <w:szCs w:val="22"/>
        </w:rPr>
        <w:t xml:space="preserve">Decreto 95/1991, do 20 de marzo, polo que se aproba o Regulamento de selección de persoal da Administración da Comunidade Autónoma de Galicia; </w:t>
      </w:r>
      <w:r w:rsidRPr="001624F6">
        <w:rPr>
          <w:rFonts w:ascii="Arial" w:hAnsi="Arial" w:cs="Arial"/>
          <w:sz w:val="22"/>
          <w:szCs w:val="22"/>
        </w:rPr>
        <w:t>e demais normas concordantes, así como o disposto nesta convocatoria.</w:t>
      </w:r>
    </w:p>
    <w:p w14:paraId="1CADA4A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C91BFC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 Requisitos das persoas aspirantes.</w:t>
      </w:r>
    </w:p>
    <w:p w14:paraId="0E7728D6" w14:textId="77777777" w:rsidR="00106D03" w:rsidRDefault="00106D03" w:rsidP="001624F6">
      <w:pPr>
        <w:pStyle w:val="Standard"/>
        <w:shd w:val="clear" w:color="auto" w:fill="auto"/>
        <w:spacing w:line="360" w:lineRule="auto"/>
        <w:jc w:val="both"/>
        <w:rPr>
          <w:rFonts w:ascii="Arial" w:hAnsi="Arial" w:cs="Arial"/>
          <w:sz w:val="22"/>
          <w:szCs w:val="22"/>
        </w:rPr>
      </w:pPr>
    </w:p>
    <w:p w14:paraId="5BB77DAA" w14:textId="272E0625" w:rsidR="00C03793" w:rsidRDefault="00C03793"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I,2,1 Promoción interna</w:t>
      </w:r>
    </w:p>
    <w:p w14:paraId="1E819712" w14:textId="77777777" w:rsidR="00C03793" w:rsidRPr="001624F6" w:rsidRDefault="00C03793" w:rsidP="00C03793">
      <w:pPr>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 xml:space="preserve">Para seren admitidas aos procesos selectivos as persoas aspirantes deberán posuír no día de finalización de presentación de solicitudes de participación e manter ata o </w:t>
      </w:r>
      <w:r w:rsidRPr="001624F6">
        <w:rPr>
          <w:rFonts w:ascii="Arial" w:hAnsi="Arial" w:cs="Arial"/>
          <w:sz w:val="22"/>
          <w:szCs w:val="22"/>
          <w:lang w:val="gl-ES"/>
        </w:rPr>
        <w:lastRenderedPageBreak/>
        <w:t>momento da toma de posesión como persoal funcionario de carreira os seguintes requisitos:</w:t>
      </w:r>
    </w:p>
    <w:p w14:paraId="2286AA7B" w14:textId="51557C18" w:rsidR="00423466" w:rsidRDefault="00423466" w:rsidP="00423466">
      <w:pPr>
        <w:tabs>
          <w:tab w:val="left" w:pos="-720"/>
        </w:tabs>
        <w:spacing w:line="360" w:lineRule="auto"/>
        <w:jc w:val="both"/>
        <w:rPr>
          <w:rFonts w:ascii="Arial" w:eastAsia="Times New Roman" w:hAnsi="Arial" w:cs="Arial"/>
          <w:spacing w:val="-2"/>
          <w:sz w:val="22"/>
          <w:szCs w:val="22"/>
        </w:rPr>
      </w:pPr>
      <w:r>
        <w:rPr>
          <w:rFonts w:ascii="Arial" w:eastAsia="Times New Roman" w:hAnsi="Arial" w:cs="Arial"/>
          <w:spacing w:val="-2"/>
          <w:sz w:val="22"/>
          <w:szCs w:val="22"/>
        </w:rPr>
        <w:t xml:space="preserve">I.2.1. </w:t>
      </w:r>
      <w:proofErr w:type="spellStart"/>
      <w:r>
        <w:rPr>
          <w:rFonts w:ascii="Arial" w:eastAsia="Times New Roman" w:hAnsi="Arial" w:cs="Arial"/>
          <w:spacing w:val="-2"/>
          <w:sz w:val="22"/>
          <w:szCs w:val="22"/>
        </w:rPr>
        <w:t>Idade</w:t>
      </w:r>
      <w:proofErr w:type="spellEnd"/>
      <w:r>
        <w:rPr>
          <w:rFonts w:ascii="Arial" w:eastAsia="Times New Roman" w:hAnsi="Arial" w:cs="Arial"/>
          <w:spacing w:val="-2"/>
          <w:sz w:val="22"/>
          <w:szCs w:val="22"/>
        </w:rPr>
        <w:t xml:space="preserve">: non exceder a </w:t>
      </w:r>
      <w:proofErr w:type="spellStart"/>
      <w:r>
        <w:rPr>
          <w:rFonts w:ascii="Arial" w:eastAsia="Times New Roman" w:hAnsi="Arial" w:cs="Arial"/>
          <w:spacing w:val="-2"/>
          <w:sz w:val="22"/>
          <w:szCs w:val="22"/>
        </w:rPr>
        <w:t>idade</w:t>
      </w:r>
      <w:proofErr w:type="spellEnd"/>
      <w:r>
        <w:rPr>
          <w:rFonts w:ascii="Arial" w:eastAsia="Times New Roman" w:hAnsi="Arial" w:cs="Arial"/>
          <w:spacing w:val="-2"/>
          <w:sz w:val="22"/>
          <w:szCs w:val="22"/>
        </w:rPr>
        <w:t xml:space="preserve"> máxima de </w:t>
      </w:r>
      <w:proofErr w:type="spellStart"/>
      <w:r>
        <w:rPr>
          <w:rFonts w:ascii="Arial" w:eastAsia="Times New Roman" w:hAnsi="Arial" w:cs="Arial"/>
          <w:spacing w:val="-2"/>
          <w:sz w:val="22"/>
          <w:szCs w:val="22"/>
        </w:rPr>
        <w:t>xubilación</w:t>
      </w:r>
      <w:proofErr w:type="spellEnd"/>
      <w:r>
        <w:rPr>
          <w:rFonts w:ascii="Arial" w:eastAsia="Times New Roman" w:hAnsi="Arial" w:cs="Arial"/>
          <w:spacing w:val="-2"/>
          <w:sz w:val="22"/>
          <w:szCs w:val="22"/>
        </w:rPr>
        <w:t xml:space="preserve"> forzosa.</w:t>
      </w:r>
    </w:p>
    <w:p w14:paraId="578695C9" w14:textId="77777777" w:rsidR="00AD52B5" w:rsidRDefault="00AD52B5" w:rsidP="00423466">
      <w:pPr>
        <w:tabs>
          <w:tab w:val="left" w:pos="-720"/>
        </w:tabs>
        <w:spacing w:line="360" w:lineRule="auto"/>
        <w:jc w:val="both"/>
      </w:pPr>
    </w:p>
    <w:p w14:paraId="15CED8C5" w14:textId="77777777" w:rsidR="00CB1E2E" w:rsidRDefault="00423466" w:rsidP="00CB1E2E">
      <w:pPr>
        <w:pStyle w:val="Standard"/>
        <w:spacing w:line="360" w:lineRule="auto"/>
        <w:jc w:val="both"/>
        <w:rPr>
          <w:rFonts w:ascii="Arial" w:hAnsi="Arial" w:cs="Arial;sans-serif"/>
          <w:color w:val="000000"/>
          <w:sz w:val="22"/>
          <w:szCs w:val="22"/>
        </w:rPr>
      </w:pPr>
      <w:r w:rsidRPr="00AD52B5">
        <w:rPr>
          <w:rFonts w:ascii="Arial" w:hAnsi="Arial" w:cs="Arial"/>
          <w:sz w:val="22"/>
          <w:szCs w:val="22"/>
        </w:rPr>
        <w:t xml:space="preserve">I.2.2. Titulación: </w:t>
      </w:r>
      <w:bookmarkStart w:id="2" w:name="_Hlk137634923"/>
      <w:r w:rsidR="00CB1E2E" w:rsidRPr="001624F6">
        <w:rPr>
          <w:rFonts w:ascii="Arial" w:hAnsi="Arial" w:cs="Arial"/>
          <w:spacing w:val="-2"/>
          <w:sz w:val="22"/>
          <w:szCs w:val="22"/>
        </w:rPr>
        <w:t xml:space="preserve">Titulación: </w:t>
      </w:r>
      <w:r w:rsidR="00CB1E2E">
        <w:rPr>
          <w:rFonts w:ascii="Arial" w:hAnsi="Arial" w:cs="Arial;sans-serif"/>
          <w:color w:val="000000"/>
          <w:sz w:val="22"/>
          <w:szCs w:val="22"/>
        </w:rPr>
        <w:t>Estar en posesión ou en condición de obter o día de finalización do prazo de presentación de solicitudes o título oficial de grao.</w:t>
      </w:r>
    </w:p>
    <w:p w14:paraId="3B5EC75F" w14:textId="77777777" w:rsidR="00CB1E2E" w:rsidRDefault="00CB1E2E" w:rsidP="00CB1E2E">
      <w:pPr>
        <w:pStyle w:val="Standard"/>
        <w:spacing w:line="360" w:lineRule="auto"/>
        <w:jc w:val="both"/>
        <w:rPr>
          <w:rFonts w:eastAsia="NSimSun"/>
          <w:lang w:val="es-ES"/>
        </w:rPr>
      </w:pPr>
    </w:p>
    <w:p w14:paraId="3E135E21" w14:textId="77777777" w:rsidR="00CB1E2E" w:rsidRDefault="00CB1E2E" w:rsidP="00CB1E2E">
      <w:pPr>
        <w:pStyle w:val="Standard"/>
        <w:spacing w:line="360" w:lineRule="auto"/>
        <w:jc w:val="both"/>
        <w:rPr>
          <w:rFonts w:ascii="Liberation Serif" w:hAnsi="Liberation Serif" w:cs="Arial"/>
        </w:rPr>
      </w:pPr>
      <w:r>
        <w:t xml:space="preserve">Tamén poderán acceder a este corpo as persoas que </w:t>
      </w:r>
      <w:proofErr w:type="spellStart"/>
      <w:r>
        <w:t>estén</w:t>
      </w:r>
      <w:proofErr w:type="spellEnd"/>
      <w:r>
        <w:t xml:space="preserve"> en posesión das titulacións de enxeñaría técnica, </w:t>
      </w:r>
      <w:proofErr w:type="spellStart"/>
      <w:r>
        <w:t>diplomatura</w:t>
      </w:r>
      <w:proofErr w:type="spellEnd"/>
      <w:r>
        <w:t xml:space="preserve"> universitaria, arquitectura técnica ou equivalente.</w:t>
      </w:r>
    </w:p>
    <w:p w14:paraId="080EF0EF" w14:textId="77777777" w:rsidR="00CB1E2E" w:rsidRDefault="00CB1E2E" w:rsidP="00CB1E2E">
      <w:pPr>
        <w:pStyle w:val="Standard"/>
        <w:spacing w:line="360" w:lineRule="auto"/>
        <w:jc w:val="both"/>
      </w:pPr>
    </w:p>
    <w:p w14:paraId="403DA53D" w14:textId="77777777" w:rsidR="00CB1E2E" w:rsidRDefault="00CB1E2E" w:rsidP="00CB1E2E">
      <w:pPr>
        <w:pStyle w:val="Standard"/>
        <w:spacing w:line="360" w:lineRule="auto"/>
        <w:jc w:val="both"/>
      </w:pPr>
      <w:r>
        <w:t>Considérase equivalente ó título de diplomado universitario ter superados tres cursos completos de licenciatura.</w:t>
      </w:r>
    </w:p>
    <w:p w14:paraId="17F8F9A4" w14:textId="77777777" w:rsidR="00CB1E2E" w:rsidRDefault="00CB1E2E" w:rsidP="00CB1E2E">
      <w:pPr>
        <w:pStyle w:val="Standard"/>
        <w:spacing w:line="360" w:lineRule="auto"/>
        <w:jc w:val="both"/>
      </w:pPr>
    </w:p>
    <w:p w14:paraId="458DD24F" w14:textId="77777777" w:rsidR="00CB1E2E" w:rsidRDefault="00CB1E2E" w:rsidP="00CB1E2E">
      <w:pPr>
        <w:pStyle w:val="Standard"/>
        <w:spacing w:line="360" w:lineRule="auto"/>
        <w:jc w:val="both"/>
      </w:pPr>
      <w:r>
        <w:t xml:space="preserve">Ós efectos desta convocatoria, o </w:t>
      </w:r>
      <w:proofErr w:type="spellStart"/>
      <w:r>
        <w:t>término</w:t>
      </w:r>
      <w:proofErr w:type="spellEnd"/>
      <w:r>
        <w:t xml:space="preserve"> equivalente entenderase referido exclusivamente ás titulacións que, como consecuencia da implantación de novos estudios adaptados ás sucesivas reformas educativas, </w:t>
      </w:r>
      <w:proofErr w:type="spellStart"/>
      <w:r>
        <w:t>sustitúan</w:t>
      </w:r>
      <w:proofErr w:type="spellEnd"/>
      <w:r>
        <w:t xml:space="preserve"> ás titulacións extinguidas. </w:t>
      </w:r>
    </w:p>
    <w:p w14:paraId="6EAC2462" w14:textId="427B7070" w:rsidR="00AD52B5" w:rsidRPr="00AD52B5" w:rsidRDefault="00AD52B5" w:rsidP="00AD52B5">
      <w:pPr>
        <w:shd w:val="clear" w:color="auto" w:fill="auto"/>
        <w:spacing w:line="360" w:lineRule="auto"/>
        <w:jc w:val="both"/>
        <w:rPr>
          <w:rFonts w:ascii="Arial" w:hAnsi="Arial" w:cs="Arial"/>
          <w:sz w:val="22"/>
          <w:szCs w:val="22"/>
          <w:lang w:val="gl-ES"/>
        </w:rPr>
      </w:pPr>
    </w:p>
    <w:bookmarkEnd w:id="2"/>
    <w:p w14:paraId="2346E523" w14:textId="61DCCCDD" w:rsidR="00423466" w:rsidRDefault="00423466" w:rsidP="00423466">
      <w:pPr>
        <w:spacing w:line="360" w:lineRule="auto"/>
        <w:jc w:val="both"/>
      </w:pPr>
    </w:p>
    <w:p w14:paraId="71D128E2" w14:textId="66D279A8" w:rsidR="00423466" w:rsidRDefault="00423466" w:rsidP="00423466">
      <w:pPr>
        <w:spacing w:line="360" w:lineRule="auto"/>
        <w:jc w:val="both"/>
        <w:rPr>
          <w:rFonts w:ascii="Arial" w:hAnsi="Arial" w:cs="Arial"/>
          <w:sz w:val="22"/>
          <w:szCs w:val="22"/>
        </w:rPr>
      </w:pPr>
      <w:r>
        <w:rPr>
          <w:rFonts w:ascii="Arial" w:hAnsi="Arial" w:cs="Arial"/>
          <w:sz w:val="22"/>
          <w:szCs w:val="22"/>
        </w:rPr>
        <w:t xml:space="preserve">As </w:t>
      </w:r>
      <w:proofErr w:type="spellStart"/>
      <w:r>
        <w:rPr>
          <w:rFonts w:ascii="Arial" w:hAnsi="Arial" w:cs="Arial"/>
          <w:sz w:val="22"/>
          <w:szCs w:val="22"/>
        </w:rPr>
        <w:t>persoas</w:t>
      </w:r>
      <w:proofErr w:type="spellEnd"/>
      <w:r>
        <w:rPr>
          <w:rFonts w:ascii="Arial" w:hAnsi="Arial" w:cs="Arial"/>
          <w:sz w:val="22"/>
          <w:szCs w:val="22"/>
        </w:rPr>
        <w:t xml:space="preserve"> aspirantes con </w:t>
      </w:r>
      <w:proofErr w:type="spellStart"/>
      <w:r>
        <w:rPr>
          <w:rFonts w:ascii="Arial" w:hAnsi="Arial" w:cs="Arial"/>
          <w:sz w:val="22"/>
          <w:szCs w:val="22"/>
        </w:rPr>
        <w:t>titulacións</w:t>
      </w:r>
      <w:proofErr w:type="spellEnd"/>
      <w:r>
        <w:rPr>
          <w:rFonts w:ascii="Arial" w:hAnsi="Arial" w:cs="Arial"/>
          <w:sz w:val="22"/>
          <w:szCs w:val="22"/>
        </w:rPr>
        <w:t xml:space="preserve"> </w:t>
      </w:r>
      <w:proofErr w:type="spellStart"/>
      <w:r>
        <w:rPr>
          <w:rFonts w:ascii="Arial" w:hAnsi="Arial" w:cs="Arial"/>
          <w:sz w:val="22"/>
          <w:szCs w:val="22"/>
        </w:rPr>
        <w:t>obtidas</w:t>
      </w:r>
      <w:proofErr w:type="spellEnd"/>
      <w:r>
        <w:rPr>
          <w:rFonts w:ascii="Arial" w:hAnsi="Arial" w:cs="Arial"/>
          <w:sz w:val="22"/>
          <w:szCs w:val="22"/>
        </w:rPr>
        <w:t xml:space="preserve"> no </w:t>
      </w:r>
      <w:proofErr w:type="spellStart"/>
      <w:r>
        <w:rPr>
          <w:rFonts w:ascii="Arial" w:hAnsi="Arial" w:cs="Arial"/>
          <w:sz w:val="22"/>
          <w:szCs w:val="22"/>
        </w:rPr>
        <w:t>estranxeiro</w:t>
      </w:r>
      <w:proofErr w:type="spellEnd"/>
      <w:r>
        <w:rPr>
          <w:rFonts w:ascii="Arial" w:hAnsi="Arial" w:cs="Arial"/>
          <w:sz w:val="22"/>
          <w:szCs w:val="22"/>
        </w:rPr>
        <w:t xml:space="preserve"> deberán acreditar que están en posesión da </w:t>
      </w:r>
      <w:proofErr w:type="spellStart"/>
      <w:r>
        <w:rPr>
          <w:rFonts w:ascii="Arial" w:hAnsi="Arial" w:cs="Arial"/>
          <w:sz w:val="22"/>
          <w:szCs w:val="22"/>
        </w:rPr>
        <w:t>correspondente</w:t>
      </w:r>
      <w:proofErr w:type="spellEnd"/>
      <w:r>
        <w:rPr>
          <w:rFonts w:ascii="Arial" w:hAnsi="Arial" w:cs="Arial"/>
          <w:sz w:val="22"/>
          <w:szCs w:val="22"/>
        </w:rPr>
        <w:t xml:space="preserve"> validación </w:t>
      </w:r>
      <w:proofErr w:type="spellStart"/>
      <w:r>
        <w:rPr>
          <w:rFonts w:ascii="Arial" w:hAnsi="Arial" w:cs="Arial"/>
          <w:sz w:val="22"/>
          <w:szCs w:val="22"/>
        </w:rPr>
        <w:t>ou</w:t>
      </w:r>
      <w:proofErr w:type="spellEnd"/>
      <w:r>
        <w:rPr>
          <w:rFonts w:ascii="Arial" w:hAnsi="Arial" w:cs="Arial"/>
          <w:sz w:val="22"/>
          <w:szCs w:val="22"/>
        </w:rPr>
        <w:t xml:space="preserve"> da credencial que acredite, no </w:t>
      </w:r>
      <w:proofErr w:type="spellStart"/>
      <w:r>
        <w:rPr>
          <w:rFonts w:ascii="Arial" w:hAnsi="Arial" w:cs="Arial"/>
          <w:sz w:val="22"/>
          <w:szCs w:val="22"/>
        </w:rPr>
        <w:t>seu</w:t>
      </w:r>
      <w:proofErr w:type="spellEnd"/>
      <w:r>
        <w:rPr>
          <w:rFonts w:ascii="Arial" w:hAnsi="Arial" w:cs="Arial"/>
          <w:sz w:val="22"/>
          <w:szCs w:val="22"/>
        </w:rPr>
        <w:t xml:space="preserve"> caso, a homologación do título. Este requisito non será de aplicación a </w:t>
      </w:r>
      <w:proofErr w:type="spellStart"/>
      <w:r>
        <w:rPr>
          <w:rFonts w:ascii="Arial" w:hAnsi="Arial" w:cs="Arial"/>
          <w:sz w:val="22"/>
          <w:szCs w:val="22"/>
        </w:rPr>
        <w:t>quen</w:t>
      </w:r>
      <w:proofErr w:type="spellEnd"/>
      <w:r>
        <w:rPr>
          <w:rFonts w:ascii="Arial" w:hAnsi="Arial" w:cs="Arial"/>
          <w:sz w:val="22"/>
          <w:szCs w:val="22"/>
        </w:rPr>
        <w:t xml:space="preserve"> </w:t>
      </w:r>
      <w:proofErr w:type="spellStart"/>
      <w:r>
        <w:rPr>
          <w:rFonts w:ascii="Arial" w:hAnsi="Arial" w:cs="Arial"/>
          <w:sz w:val="22"/>
          <w:szCs w:val="22"/>
        </w:rPr>
        <w:t>obtivera</w:t>
      </w:r>
      <w:proofErr w:type="spellEnd"/>
      <w:r>
        <w:rPr>
          <w:rFonts w:ascii="Arial" w:hAnsi="Arial" w:cs="Arial"/>
          <w:sz w:val="22"/>
          <w:szCs w:val="22"/>
        </w:rPr>
        <w:t xml:space="preserve"> o </w:t>
      </w:r>
      <w:proofErr w:type="spellStart"/>
      <w:r>
        <w:rPr>
          <w:rFonts w:ascii="Arial" w:hAnsi="Arial" w:cs="Arial"/>
          <w:sz w:val="22"/>
          <w:szCs w:val="22"/>
        </w:rPr>
        <w:t>recoñecemento</w:t>
      </w:r>
      <w:proofErr w:type="spellEnd"/>
      <w:r>
        <w:rPr>
          <w:rFonts w:ascii="Arial" w:hAnsi="Arial" w:cs="Arial"/>
          <w:sz w:val="22"/>
          <w:szCs w:val="22"/>
        </w:rPr>
        <w:t xml:space="preserve"> da </w:t>
      </w:r>
      <w:proofErr w:type="spellStart"/>
      <w:r>
        <w:rPr>
          <w:rFonts w:ascii="Arial" w:hAnsi="Arial" w:cs="Arial"/>
          <w:sz w:val="22"/>
          <w:szCs w:val="22"/>
        </w:rPr>
        <w:t>súa</w:t>
      </w:r>
      <w:proofErr w:type="spellEnd"/>
      <w:r>
        <w:rPr>
          <w:rFonts w:ascii="Arial" w:hAnsi="Arial" w:cs="Arial"/>
          <w:sz w:val="22"/>
          <w:szCs w:val="22"/>
        </w:rPr>
        <w:t xml:space="preserve"> cualificación profesional, no ámbito das </w:t>
      </w:r>
      <w:proofErr w:type="spellStart"/>
      <w:r>
        <w:rPr>
          <w:rFonts w:ascii="Arial" w:hAnsi="Arial" w:cs="Arial"/>
          <w:sz w:val="22"/>
          <w:szCs w:val="22"/>
        </w:rPr>
        <w:t>profesións</w:t>
      </w:r>
      <w:proofErr w:type="spellEnd"/>
      <w:r>
        <w:rPr>
          <w:rFonts w:ascii="Arial" w:hAnsi="Arial" w:cs="Arial"/>
          <w:sz w:val="22"/>
          <w:szCs w:val="22"/>
        </w:rPr>
        <w:t xml:space="preserve"> reguladas, </w:t>
      </w:r>
      <w:proofErr w:type="spellStart"/>
      <w:r>
        <w:rPr>
          <w:rFonts w:ascii="Arial" w:hAnsi="Arial" w:cs="Arial"/>
          <w:sz w:val="22"/>
          <w:szCs w:val="22"/>
        </w:rPr>
        <w:t>ao</w:t>
      </w:r>
      <w:proofErr w:type="spellEnd"/>
      <w:r>
        <w:rPr>
          <w:rFonts w:ascii="Arial" w:hAnsi="Arial" w:cs="Arial"/>
          <w:sz w:val="22"/>
          <w:szCs w:val="22"/>
        </w:rPr>
        <w:t xml:space="preserve"> </w:t>
      </w:r>
      <w:proofErr w:type="spellStart"/>
      <w:r>
        <w:rPr>
          <w:rFonts w:ascii="Arial" w:hAnsi="Arial" w:cs="Arial"/>
          <w:sz w:val="22"/>
          <w:szCs w:val="22"/>
        </w:rPr>
        <w:t>abeiro</w:t>
      </w:r>
      <w:proofErr w:type="spellEnd"/>
      <w:r>
        <w:rPr>
          <w:rFonts w:ascii="Arial" w:hAnsi="Arial" w:cs="Arial"/>
          <w:sz w:val="22"/>
          <w:szCs w:val="22"/>
        </w:rPr>
        <w:t xml:space="preserve"> das </w:t>
      </w:r>
      <w:proofErr w:type="spellStart"/>
      <w:r>
        <w:rPr>
          <w:rFonts w:ascii="Arial" w:hAnsi="Arial" w:cs="Arial"/>
          <w:sz w:val="22"/>
          <w:szCs w:val="22"/>
        </w:rPr>
        <w:t>disposicións</w:t>
      </w:r>
      <w:proofErr w:type="spellEnd"/>
      <w:r>
        <w:rPr>
          <w:rFonts w:ascii="Arial" w:hAnsi="Arial" w:cs="Arial"/>
          <w:sz w:val="22"/>
          <w:szCs w:val="22"/>
        </w:rPr>
        <w:t xml:space="preserve"> de </w:t>
      </w:r>
      <w:proofErr w:type="spellStart"/>
      <w:r>
        <w:rPr>
          <w:rFonts w:ascii="Arial" w:hAnsi="Arial" w:cs="Arial"/>
          <w:sz w:val="22"/>
          <w:szCs w:val="22"/>
        </w:rPr>
        <w:t>Dereito</w:t>
      </w:r>
      <w:proofErr w:type="spellEnd"/>
      <w:r>
        <w:rPr>
          <w:rFonts w:ascii="Arial" w:hAnsi="Arial" w:cs="Arial"/>
          <w:sz w:val="22"/>
          <w:szCs w:val="22"/>
        </w:rPr>
        <w:t xml:space="preserve"> da Unión Europea</w:t>
      </w:r>
      <w:r w:rsidR="00FC5B02">
        <w:rPr>
          <w:rFonts w:ascii="Arial" w:hAnsi="Arial" w:cs="Arial"/>
          <w:sz w:val="22"/>
          <w:szCs w:val="22"/>
        </w:rPr>
        <w:t>.</w:t>
      </w:r>
    </w:p>
    <w:p w14:paraId="33920F47" w14:textId="77777777" w:rsidR="00FC5B02" w:rsidRDefault="00FC5B02" w:rsidP="00423466">
      <w:pPr>
        <w:spacing w:line="360" w:lineRule="auto"/>
        <w:jc w:val="both"/>
      </w:pPr>
    </w:p>
    <w:p w14:paraId="4BCA9392" w14:textId="77777777" w:rsidR="00FC5B02" w:rsidRDefault="00423466" w:rsidP="00FC5B02">
      <w:pPr>
        <w:pStyle w:val="Standarduser"/>
        <w:tabs>
          <w:tab w:val="left" w:pos="-720"/>
        </w:tabs>
        <w:spacing w:line="360" w:lineRule="auto"/>
        <w:jc w:val="both"/>
        <w:rPr>
          <w:rFonts w:ascii="Arial" w:hAnsi="Arial" w:cs="Arial, sans-serif"/>
          <w:color w:val="000000"/>
          <w:sz w:val="22"/>
          <w:szCs w:val="22"/>
        </w:rPr>
      </w:pPr>
      <w:r>
        <w:rPr>
          <w:rFonts w:ascii="Arial" w:hAnsi="Arial" w:cs="Arial"/>
          <w:spacing w:val="-2"/>
          <w:sz w:val="22"/>
          <w:szCs w:val="22"/>
        </w:rPr>
        <w:t xml:space="preserve">I.2.3. </w:t>
      </w:r>
      <w:r w:rsidR="00FC5B02">
        <w:rPr>
          <w:rFonts w:ascii="Arial" w:hAnsi="Arial" w:cs="Arial, sans-serif"/>
          <w:color w:val="000000"/>
          <w:sz w:val="22"/>
          <w:szCs w:val="22"/>
        </w:rPr>
        <w:t>. Pertencer como persoal funcionario de carreira nalgún dos corpos ou escalas integrados no subgrupo C1 da Administración xeral e administración especial da Administración xeral da Comunidade Autónoma de Galicia (corpo administrativo ou corpo de técnicos de carácter facultativo ou ao corpo de axudantes de carácter facultativo).</w:t>
      </w:r>
    </w:p>
    <w:p w14:paraId="358C167D" w14:textId="77777777" w:rsidR="00FC5B02" w:rsidRDefault="00FC5B02" w:rsidP="00FC5B02">
      <w:pPr>
        <w:pStyle w:val="Standarduser"/>
        <w:tabs>
          <w:tab w:val="left" w:pos="-720"/>
        </w:tabs>
        <w:spacing w:line="360" w:lineRule="auto"/>
        <w:jc w:val="both"/>
        <w:rPr>
          <w:rFonts w:ascii="Arial" w:hAnsi="Arial" w:cs="Arial, sans-serif"/>
          <w:color w:val="000000"/>
          <w:sz w:val="22"/>
          <w:szCs w:val="22"/>
        </w:rPr>
      </w:pPr>
    </w:p>
    <w:p w14:paraId="5A479A11" w14:textId="77777777" w:rsidR="00FC5B02" w:rsidRDefault="00FC5B02" w:rsidP="00FC5B02">
      <w:pPr>
        <w:pStyle w:val="Standarduser"/>
        <w:tabs>
          <w:tab w:val="left" w:pos="-720"/>
        </w:tabs>
        <w:spacing w:line="360" w:lineRule="auto"/>
        <w:jc w:val="both"/>
        <w:rPr>
          <w:rFonts w:ascii="Arial" w:hAnsi="Arial" w:cs="Arial, sans-serif"/>
          <w:color w:val="000000"/>
          <w:sz w:val="22"/>
          <w:szCs w:val="22"/>
        </w:rPr>
      </w:pPr>
      <w:r>
        <w:rPr>
          <w:rFonts w:ascii="Arial" w:hAnsi="Arial" w:cs="Arial, sans-serif"/>
          <w:color w:val="000000"/>
          <w:sz w:val="22"/>
          <w:szCs w:val="22"/>
        </w:rPr>
        <w:t>I.2.1.4. Ter prestado servizos efectivos, durante polo menos dous anos, como persoal funcionario de carreira nalgún dos corpos ou escalas integrados no subgrupo C1 da Administración xeral e Administración especial da Administración xeral da Comunidade Autónoma de Galicia (corpo administrativo ou corpo de técnicos de carácter facultativo ou ao corpo de axudantes de carácter facultativo).</w:t>
      </w:r>
    </w:p>
    <w:p w14:paraId="07EE6428" w14:textId="77777777" w:rsidR="00FC5B02" w:rsidRDefault="00FC5B02" w:rsidP="00FC5B02">
      <w:pPr>
        <w:pStyle w:val="Standarduser"/>
        <w:tabs>
          <w:tab w:val="left" w:pos="-720"/>
        </w:tabs>
        <w:spacing w:line="360" w:lineRule="auto"/>
        <w:jc w:val="both"/>
        <w:rPr>
          <w:rFonts w:ascii="Arial" w:hAnsi="Arial" w:cs="Arial, sans-serif"/>
          <w:color w:val="000000"/>
          <w:sz w:val="22"/>
          <w:szCs w:val="22"/>
        </w:rPr>
      </w:pPr>
    </w:p>
    <w:p w14:paraId="5F850E2C" w14:textId="77777777" w:rsidR="00FC5B02" w:rsidRDefault="00FC5B02" w:rsidP="00FC5B02">
      <w:pPr>
        <w:pStyle w:val="Standarduser"/>
        <w:tabs>
          <w:tab w:val="left" w:pos="-720"/>
        </w:tabs>
        <w:spacing w:line="360" w:lineRule="auto"/>
        <w:jc w:val="both"/>
      </w:pPr>
      <w:r>
        <w:rPr>
          <w:rFonts w:ascii="Arial" w:hAnsi="Arial" w:cs="Arial, sans-serif"/>
          <w:color w:val="000000"/>
          <w:sz w:val="22"/>
          <w:szCs w:val="22"/>
        </w:rPr>
        <w:lastRenderedPageBreak/>
        <w:t xml:space="preserve">Para estes efectos, consideraranse servizos efectivos os prestados na situación de servizos especiais (artigo 168 da LEPG), na situación de excedencia por coidado de familiares (artigo 176 da LEPG), na situación de excedencia por razón de violencia de xénero (artigo 177 da LEPG) </w:t>
      </w:r>
      <w:r>
        <w:rPr>
          <w:rStyle w:val="Fuentedeprrafopredeter"/>
          <w:rFonts w:ascii="Arial" w:eastAsia="Courier New" w:hAnsi="Arial"/>
          <w:color w:val="000000"/>
          <w:spacing w:val="-2"/>
          <w:sz w:val="22"/>
          <w:szCs w:val="22"/>
        </w:rPr>
        <w:t>e na</w:t>
      </w:r>
      <w:r>
        <w:rPr>
          <w:rStyle w:val="Fuentedeprrafopredeter"/>
          <w:rFonts w:ascii="Arial" w:eastAsia="Courier New" w:hAnsi="Arial"/>
          <w:color w:val="000000"/>
          <w:sz w:val="22"/>
          <w:szCs w:val="22"/>
        </w:rPr>
        <w:t xml:space="preserve"> situación de excedencia por razón de violencia terrorista (artigo 177.bis da LEPG).</w:t>
      </w:r>
    </w:p>
    <w:p w14:paraId="353B31E2" w14:textId="1261C8F7" w:rsidR="00423466" w:rsidRDefault="00423466" w:rsidP="00CB1E2E">
      <w:pPr>
        <w:tabs>
          <w:tab w:val="left" w:pos="-720"/>
        </w:tabs>
        <w:spacing w:line="360" w:lineRule="auto"/>
        <w:jc w:val="both"/>
      </w:pPr>
    </w:p>
    <w:p w14:paraId="3AF58B03" w14:textId="77777777" w:rsidR="00423466" w:rsidRDefault="00423466" w:rsidP="00423466">
      <w:pPr>
        <w:tabs>
          <w:tab w:val="left" w:pos="-720"/>
        </w:tabs>
        <w:spacing w:line="360" w:lineRule="auto"/>
        <w:jc w:val="both"/>
      </w:pPr>
      <w:r>
        <w:rPr>
          <w:rFonts w:ascii="Arial" w:eastAsia="Times New Roman" w:hAnsi="Arial" w:cs="Arial"/>
          <w:spacing w:val="-2"/>
          <w:sz w:val="22"/>
          <w:szCs w:val="22"/>
        </w:rPr>
        <w:t xml:space="preserve">I.2.5. </w:t>
      </w:r>
      <w:proofErr w:type="spellStart"/>
      <w:r>
        <w:rPr>
          <w:rFonts w:ascii="Arial" w:eastAsia="Times New Roman" w:hAnsi="Arial" w:cs="Arial"/>
          <w:sz w:val="22"/>
          <w:szCs w:val="22"/>
        </w:rPr>
        <w:t>Capacidade</w:t>
      </w:r>
      <w:proofErr w:type="spellEnd"/>
      <w:r>
        <w:rPr>
          <w:rFonts w:ascii="Arial" w:eastAsia="Times New Roman" w:hAnsi="Arial" w:cs="Arial"/>
          <w:sz w:val="22"/>
          <w:szCs w:val="22"/>
        </w:rPr>
        <w:t xml:space="preserve"> funcional: </w:t>
      </w:r>
      <w:proofErr w:type="spellStart"/>
      <w:r>
        <w:rPr>
          <w:rFonts w:ascii="Arial" w:eastAsia="Times New Roman" w:hAnsi="Arial" w:cs="Arial"/>
          <w:sz w:val="22"/>
          <w:szCs w:val="22"/>
        </w:rPr>
        <w:t>posuír</w:t>
      </w:r>
      <w:proofErr w:type="spellEnd"/>
      <w:r>
        <w:rPr>
          <w:rFonts w:ascii="Arial" w:eastAsia="Times New Roman" w:hAnsi="Arial" w:cs="Arial"/>
          <w:sz w:val="22"/>
          <w:szCs w:val="22"/>
        </w:rPr>
        <w:t xml:space="preserve"> as capacidades </w:t>
      </w:r>
      <w:proofErr w:type="gramStart"/>
      <w:r>
        <w:rPr>
          <w:rFonts w:ascii="Arial" w:eastAsia="Times New Roman" w:hAnsi="Arial" w:cs="Arial"/>
          <w:sz w:val="22"/>
          <w:szCs w:val="22"/>
        </w:rPr>
        <w:t>e</w:t>
      </w:r>
      <w:proofErr w:type="gramEnd"/>
      <w:r>
        <w:rPr>
          <w:rFonts w:ascii="Arial" w:eastAsia="Times New Roman" w:hAnsi="Arial" w:cs="Arial"/>
          <w:sz w:val="22"/>
          <w:szCs w:val="22"/>
        </w:rPr>
        <w:t xml:space="preserve"> aptitudes físicas </w:t>
      </w:r>
      <w:proofErr w:type="spellStart"/>
      <w:r>
        <w:rPr>
          <w:rFonts w:ascii="Arial" w:eastAsia="Times New Roman" w:hAnsi="Arial" w:cs="Arial"/>
          <w:sz w:val="22"/>
          <w:szCs w:val="22"/>
        </w:rPr>
        <w:t>e</w:t>
      </w:r>
      <w:proofErr w:type="spellEnd"/>
      <w:r>
        <w:rPr>
          <w:rFonts w:ascii="Arial" w:eastAsia="Times New Roman" w:hAnsi="Arial" w:cs="Arial"/>
          <w:sz w:val="22"/>
          <w:szCs w:val="22"/>
        </w:rPr>
        <w:t xml:space="preserve"> psíquicas que sexan necesarias para o desempeño das </w:t>
      </w:r>
      <w:proofErr w:type="spellStart"/>
      <w:r>
        <w:rPr>
          <w:rFonts w:ascii="Arial" w:eastAsia="Times New Roman" w:hAnsi="Arial" w:cs="Arial"/>
          <w:sz w:val="22"/>
          <w:szCs w:val="22"/>
        </w:rPr>
        <w:t>correspondentes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funcións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ou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tarefas</w:t>
      </w:r>
      <w:proofErr w:type="spellEnd"/>
      <w:r>
        <w:rPr>
          <w:rFonts w:ascii="Arial" w:eastAsia="Times New Roman" w:hAnsi="Arial" w:cs="Arial"/>
          <w:sz w:val="22"/>
          <w:szCs w:val="22"/>
        </w:rPr>
        <w:t>.</w:t>
      </w:r>
    </w:p>
    <w:p w14:paraId="78E2B8BE" w14:textId="77777777" w:rsidR="00423466" w:rsidRDefault="00423466" w:rsidP="00423466">
      <w:pPr>
        <w:spacing w:line="360" w:lineRule="auto"/>
        <w:jc w:val="both"/>
      </w:pPr>
      <w:r>
        <w:rPr>
          <w:rFonts w:ascii="Arial" w:eastAsia="Times New Roman" w:hAnsi="Arial" w:cs="Arial"/>
          <w:spacing w:val="-2"/>
          <w:sz w:val="22"/>
          <w:szCs w:val="22"/>
        </w:rPr>
        <w:t xml:space="preserve">I.2.6. </w:t>
      </w:r>
      <w:r>
        <w:rPr>
          <w:rFonts w:ascii="Arial" w:eastAsia="Times New Roman" w:hAnsi="Arial" w:cs="Arial"/>
          <w:sz w:val="22"/>
          <w:szCs w:val="22"/>
        </w:rPr>
        <w:t xml:space="preserve">Habilitación: </w:t>
      </w:r>
      <w:r>
        <w:rPr>
          <w:rFonts w:ascii="Arial" w:hAnsi="Arial" w:cs="Arial"/>
          <w:sz w:val="22"/>
          <w:szCs w:val="22"/>
        </w:rPr>
        <w:t xml:space="preserve">non ter sido separado/a </w:t>
      </w:r>
      <w:proofErr w:type="spellStart"/>
      <w:r>
        <w:rPr>
          <w:rFonts w:ascii="Arial" w:hAnsi="Arial" w:cs="Arial"/>
          <w:sz w:val="22"/>
          <w:szCs w:val="22"/>
        </w:rPr>
        <w:t>nin</w:t>
      </w:r>
      <w:proofErr w:type="spellEnd"/>
      <w:r>
        <w:rPr>
          <w:rFonts w:ascii="Arial" w:hAnsi="Arial" w:cs="Arial"/>
          <w:sz w:val="22"/>
          <w:szCs w:val="22"/>
        </w:rPr>
        <w:t xml:space="preserve"> despedido/a, mediante expediente disciplinario, do </w:t>
      </w:r>
      <w:proofErr w:type="spellStart"/>
      <w:r>
        <w:rPr>
          <w:rFonts w:ascii="Arial" w:hAnsi="Arial" w:cs="Arial"/>
          <w:sz w:val="22"/>
          <w:szCs w:val="22"/>
        </w:rPr>
        <w:t>servizo</w:t>
      </w:r>
      <w:proofErr w:type="spellEnd"/>
      <w:r>
        <w:rPr>
          <w:rFonts w:ascii="Arial" w:hAnsi="Arial" w:cs="Arial"/>
          <w:sz w:val="22"/>
          <w:szCs w:val="22"/>
        </w:rPr>
        <w:t xml:space="preserve"> de </w:t>
      </w:r>
      <w:proofErr w:type="spellStart"/>
      <w:r>
        <w:rPr>
          <w:rFonts w:ascii="Arial" w:hAnsi="Arial" w:cs="Arial"/>
          <w:sz w:val="22"/>
          <w:szCs w:val="22"/>
        </w:rPr>
        <w:t>ningunha</w:t>
      </w:r>
      <w:proofErr w:type="spellEnd"/>
      <w:r>
        <w:rPr>
          <w:rFonts w:ascii="Arial" w:hAnsi="Arial" w:cs="Arial"/>
          <w:sz w:val="22"/>
          <w:szCs w:val="22"/>
        </w:rPr>
        <w:t xml:space="preserve"> Administración pública </w:t>
      </w:r>
      <w:proofErr w:type="spellStart"/>
      <w:r>
        <w:rPr>
          <w:rFonts w:ascii="Arial" w:hAnsi="Arial" w:cs="Arial"/>
          <w:sz w:val="22"/>
          <w:szCs w:val="22"/>
        </w:rPr>
        <w:t>ou</w:t>
      </w:r>
      <w:proofErr w:type="spellEnd"/>
      <w:r>
        <w:rPr>
          <w:rFonts w:ascii="Arial" w:hAnsi="Arial" w:cs="Arial"/>
          <w:sz w:val="22"/>
          <w:szCs w:val="22"/>
        </w:rPr>
        <w:t xml:space="preserve"> dos órganos </w:t>
      </w:r>
      <w:proofErr w:type="spellStart"/>
      <w:r>
        <w:rPr>
          <w:rFonts w:ascii="Arial" w:hAnsi="Arial" w:cs="Arial"/>
          <w:sz w:val="22"/>
          <w:szCs w:val="22"/>
        </w:rPr>
        <w:t>constitucionais</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estatutarios das comunidades autónomas, </w:t>
      </w:r>
      <w:proofErr w:type="spellStart"/>
      <w:r>
        <w:rPr>
          <w:rFonts w:ascii="Arial" w:hAnsi="Arial" w:cs="Arial"/>
          <w:sz w:val="22"/>
          <w:szCs w:val="22"/>
        </w:rPr>
        <w:t>nin</w:t>
      </w:r>
      <w:proofErr w:type="spellEnd"/>
      <w:r>
        <w:rPr>
          <w:rFonts w:ascii="Arial" w:hAnsi="Arial" w:cs="Arial"/>
          <w:sz w:val="22"/>
          <w:szCs w:val="22"/>
        </w:rPr>
        <w:t xml:space="preserve"> </w:t>
      </w:r>
      <w:proofErr w:type="spellStart"/>
      <w:r>
        <w:rPr>
          <w:rFonts w:ascii="Arial" w:hAnsi="Arial" w:cs="Arial"/>
          <w:sz w:val="22"/>
          <w:szCs w:val="22"/>
        </w:rPr>
        <w:t>atoparse</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situación de inhabilitación absoluta </w:t>
      </w:r>
      <w:proofErr w:type="spellStart"/>
      <w:r>
        <w:rPr>
          <w:rFonts w:ascii="Arial" w:hAnsi="Arial" w:cs="Arial"/>
          <w:sz w:val="22"/>
          <w:szCs w:val="22"/>
        </w:rPr>
        <w:t>ou</w:t>
      </w:r>
      <w:proofErr w:type="spellEnd"/>
      <w:r>
        <w:rPr>
          <w:rFonts w:ascii="Arial" w:hAnsi="Arial" w:cs="Arial"/>
          <w:sz w:val="22"/>
          <w:szCs w:val="22"/>
        </w:rPr>
        <w:t xml:space="preserve"> especial para o desempeño de </w:t>
      </w:r>
      <w:proofErr w:type="spellStart"/>
      <w:r>
        <w:rPr>
          <w:rFonts w:ascii="Arial" w:hAnsi="Arial" w:cs="Arial"/>
          <w:sz w:val="22"/>
          <w:szCs w:val="22"/>
        </w:rPr>
        <w:t>empregos</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cargos públicos por resolución </w:t>
      </w:r>
      <w:proofErr w:type="spellStart"/>
      <w:r>
        <w:rPr>
          <w:rFonts w:ascii="Arial" w:hAnsi="Arial" w:cs="Arial"/>
          <w:sz w:val="22"/>
          <w:szCs w:val="22"/>
        </w:rPr>
        <w:t>xudicial</w:t>
      </w:r>
      <w:proofErr w:type="spellEnd"/>
      <w:r>
        <w:rPr>
          <w:rFonts w:ascii="Arial" w:hAnsi="Arial" w:cs="Arial"/>
          <w:sz w:val="22"/>
          <w:szCs w:val="22"/>
        </w:rPr>
        <w:t xml:space="preserve">, cando se trate de acceder </w:t>
      </w:r>
      <w:proofErr w:type="spellStart"/>
      <w:r>
        <w:rPr>
          <w:rFonts w:ascii="Arial" w:hAnsi="Arial" w:cs="Arial"/>
          <w:sz w:val="22"/>
          <w:szCs w:val="22"/>
        </w:rPr>
        <w:t>ao</w:t>
      </w:r>
      <w:proofErr w:type="spellEnd"/>
      <w:r>
        <w:rPr>
          <w:rFonts w:ascii="Arial" w:hAnsi="Arial" w:cs="Arial"/>
          <w:sz w:val="22"/>
          <w:szCs w:val="22"/>
        </w:rPr>
        <w:t xml:space="preserve"> </w:t>
      </w:r>
      <w:proofErr w:type="spellStart"/>
      <w:r>
        <w:rPr>
          <w:rFonts w:ascii="Arial" w:hAnsi="Arial" w:cs="Arial"/>
          <w:sz w:val="22"/>
          <w:szCs w:val="22"/>
        </w:rPr>
        <w:t>corpo</w:t>
      </w:r>
      <w:proofErr w:type="spellEnd"/>
      <w:r>
        <w:rPr>
          <w:rFonts w:ascii="Arial" w:hAnsi="Arial" w:cs="Arial"/>
          <w:sz w:val="22"/>
          <w:szCs w:val="22"/>
        </w:rPr>
        <w:t xml:space="preserve"> </w:t>
      </w:r>
      <w:proofErr w:type="spellStart"/>
      <w:r>
        <w:rPr>
          <w:rFonts w:ascii="Arial" w:hAnsi="Arial" w:cs="Arial"/>
          <w:sz w:val="22"/>
          <w:szCs w:val="22"/>
        </w:rPr>
        <w:t>ou</w:t>
      </w:r>
      <w:proofErr w:type="spellEnd"/>
      <w:r>
        <w:rPr>
          <w:rFonts w:ascii="Arial" w:hAnsi="Arial" w:cs="Arial"/>
          <w:sz w:val="22"/>
          <w:szCs w:val="22"/>
        </w:rPr>
        <w:t xml:space="preserve"> escala de </w:t>
      </w:r>
      <w:proofErr w:type="spellStart"/>
      <w:r>
        <w:rPr>
          <w:rFonts w:ascii="Arial" w:hAnsi="Arial" w:cs="Arial"/>
          <w:sz w:val="22"/>
          <w:szCs w:val="22"/>
        </w:rPr>
        <w:t>persoal</w:t>
      </w:r>
      <w:proofErr w:type="spellEnd"/>
      <w:r>
        <w:rPr>
          <w:rFonts w:ascii="Arial" w:hAnsi="Arial" w:cs="Arial"/>
          <w:sz w:val="22"/>
          <w:szCs w:val="22"/>
        </w:rPr>
        <w:t xml:space="preserve"> funcionario do cal a </w:t>
      </w:r>
      <w:proofErr w:type="spellStart"/>
      <w:r>
        <w:rPr>
          <w:rFonts w:ascii="Arial" w:hAnsi="Arial" w:cs="Arial"/>
          <w:sz w:val="22"/>
          <w:szCs w:val="22"/>
        </w:rPr>
        <w:t>persoa</w:t>
      </w:r>
      <w:proofErr w:type="spellEnd"/>
      <w:r>
        <w:rPr>
          <w:rFonts w:ascii="Arial" w:hAnsi="Arial" w:cs="Arial"/>
          <w:sz w:val="22"/>
          <w:szCs w:val="22"/>
        </w:rPr>
        <w:t xml:space="preserve"> </w:t>
      </w:r>
      <w:proofErr w:type="spellStart"/>
      <w:r>
        <w:rPr>
          <w:rFonts w:ascii="Arial" w:hAnsi="Arial" w:cs="Arial"/>
          <w:sz w:val="22"/>
          <w:szCs w:val="22"/>
        </w:rPr>
        <w:t>foi</w:t>
      </w:r>
      <w:proofErr w:type="spellEnd"/>
      <w:r>
        <w:rPr>
          <w:rFonts w:ascii="Arial" w:hAnsi="Arial" w:cs="Arial"/>
          <w:sz w:val="22"/>
          <w:szCs w:val="22"/>
        </w:rPr>
        <w:t xml:space="preserve"> separada </w:t>
      </w:r>
      <w:proofErr w:type="spellStart"/>
      <w:r>
        <w:rPr>
          <w:rFonts w:ascii="Arial" w:hAnsi="Arial" w:cs="Arial"/>
          <w:sz w:val="22"/>
          <w:szCs w:val="22"/>
        </w:rPr>
        <w:t>ou</w:t>
      </w:r>
      <w:proofErr w:type="spellEnd"/>
      <w:r>
        <w:rPr>
          <w:rFonts w:ascii="Arial" w:hAnsi="Arial" w:cs="Arial"/>
          <w:sz w:val="22"/>
          <w:szCs w:val="22"/>
        </w:rPr>
        <w:t xml:space="preserve"> inhabilitada.</w:t>
      </w:r>
    </w:p>
    <w:p w14:paraId="2CD65C3E" w14:textId="77777777" w:rsidR="00423466" w:rsidRDefault="00423466" w:rsidP="00423466">
      <w:pPr>
        <w:spacing w:line="360" w:lineRule="auto"/>
        <w:jc w:val="both"/>
      </w:pPr>
      <w:r>
        <w:rPr>
          <w:rFonts w:ascii="Arial" w:eastAsia="Times New Roman" w:hAnsi="Arial" w:cs="Arial"/>
          <w:sz w:val="22"/>
          <w:szCs w:val="22"/>
        </w:rPr>
        <w:t xml:space="preserve">I.2.8. Non </w:t>
      </w:r>
      <w:proofErr w:type="spellStart"/>
      <w:r>
        <w:rPr>
          <w:rFonts w:ascii="Arial" w:eastAsia="Times New Roman" w:hAnsi="Arial" w:cs="Arial"/>
          <w:sz w:val="22"/>
          <w:szCs w:val="22"/>
        </w:rPr>
        <w:t>poderán</w:t>
      </w:r>
      <w:proofErr w:type="spellEnd"/>
      <w:r>
        <w:rPr>
          <w:rFonts w:ascii="Arial" w:eastAsia="Times New Roman" w:hAnsi="Arial" w:cs="Arial"/>
          <w:sz w:val="22"/>
          <w:szCs w:val="22"/>
        </w:rPr>
        <w:t xml:space="preserve"> participar no proceso selectivo o </w:t>
      </w:r>
      <w:proofErr w:type="spellStart"/>
      <w:r>
        <w:rPr>
          <w:rFonts w:ascii="Arial" w:eastAsia="Times New Roman" w:hAnsi="Arial" w:cs="Arial"/>
          <w:sz w:val="22"/>
          <w:szCs w:val="22"/>
        </w:rPr>
        <w:t>persoal</w:t>
      </w:r>
      <w:proofErr w:type="spellEnd"/>
      <w:r>
        <w:rPr>
          <w:rFonts w:ascii="Arial" w:eastAsia="Times New Roman" w:hAnsi="Arial" w:cs="Arial"/>
          <w:sz w:val="22"/>
          <w:szCs w:val="22"/>
        </w:rPr>
        <w:t xml:space="preserve"> funcionario de </w:t>
      </w:r>
      <w:proofErr w:type="spellStart"/>
      <w:r>
        <w:rPr>
          <w:rFonts w:ascii="Arial" w:eastAsia="Times New Roman" w:hAnsi="Arial" w:cs="Arial"/>
          <w:sz w:val="22"/>
          <w:szCs w:val="22"/>
        </w:rPr>
        <w:t>carreira</w:t>
      </w:r>
      <w:proofErr w:type="spellEnd"/>
      <w:r>
        <w:rPr>
          <w:rFonts w:ascii="Arial" w:eastAsia="Times New Roman" w:hAnsi="Arial" w:cs="Arial"/>
          <w:sz w:val="22"/>
          <w:szCs w:val="22"/>
        </w:rPr>
        <w:t xml:space="preserve"> que </w:t>
      </w:r>
      <w:proofErr w:type="spellStart"/>
      <w:r>
        <w:rPr>
          <w:rFonts w:ascii="Arial" w:eastAsia="Times New Roman" w:hAnsi="Arial" w:cs="Arial"/>
          <w:sz w:val="22"/>
          <w:szCs w:val="22"/>
        </w:rPr>
        <w:t>xa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pertence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á</w:t>
      </w:r>
      <w:proofErr w:type="spellEnd"/>
      <w:r>
        <w:rPr>
          <w:rFonts w:ascii="Arial" w:eastAsia="Times New Roman" w:hAnsi="Arial" w:cs="Arial"/>
          <w:sz w:val="22"/>
          <w:szCs w:val="22"/>
        </w:rPr>
        <w:t xml:space="preserve"> escala </w:t>
      </w:r>
      <w:proofErr w:type="spellStart"/>
      <w:r>
        <w:rPr>
          <w:rFonts w:ascii="Arial" w:eastAsia="Times New Roman" w:hAnsi="Arial" w:cs="Arial"/>
          <w:sz w:val="22"/>
          <w:szCs w:val="22"/>
        </w:rPr>
        <w:t>obxecto</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desta</w:t>
      </w:r>
      <w:proofErr w:type="spellEnd"/>
      <w:r>
        <w:rPr>
          <w:rFonts w:ascii="Arial" w:eastAsia="Times New Roman" w:hAnsi="Arial" w:cs="Arial"/>
          <w:sz w:val="22"/>
          <w:szCs w:val="22"/>
        </w:rPr>
        <w:t xml:space="preserve"> convocatoria.</w:t>
      </w:r>
    </w:p>
    <w:p w14:paraId="60EAFEA2" w14:textId="77777777" w:rsidR="00C03793" w:rsidRPr="00423466" w:rsidRDefault="00C03793" w:rsidP="001624F6">
      <w:pPr>
        <w:pStyle w:val="Standard"/>
        <w:shd w:val="clear" w:color="auto" w:fill="auto"/>
        <w:spacing w:line="360" w:lineRule="auto"/>
        <w:jc w:val="both"/>
        <w:rPr>
          <w:rFonts w:ascii="Arial" w:hAnsi="Arial" w:cs="Arial"/>
          <w:sz w:val="22"/>
          <w:szCs w:val="22"/>
          <w:lang w:val="es-ES"/>
        </w:rPr>
      </w:pPr>
    </w:p>
    <w:p w14:paraId="12E7006A" w14:textId="34329EF9" w:rsidR="00C03793" w:rsidRPr="001624F6" w:rsidRDefault="00C03793"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I.2.2</w:t>
      </w:r>
      <w:r w:rsidR="002B23A1">
        <w:rPr>
          <w:rFonts w:ascii="Arial" w:hAnsi="Arial" w:cs="Arial"/>
          <w:sz w:val="22"/>
          <w:szCs w:val="22"/>
        </w:rPr>
        <w:t>.</w:t>
      </w:r>
      <w:r>
        <w:rPr>
          <w:rFonts w:ascii="Arial" w:hAnsi="Arial" w:cs="Arial"/>
          <w:sz w:val="22"/>
          <w:szCs w:val="22"/>
        </w:rPr>
        <w:t xml:space="preserve"> Acceso libre</w:t>
      </w:r>
    </w:p>
    <w:p w14:paraId="0C6650AB" w14:textId="77777777" w:rsidR="00106D03" w:rsidRPr="001624F6" w:rsidRDefault="002E5435" w:rsidP="001624F6">
      <w:pPr>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Para seren admitidas aos procesos selectivos as persoas aspirantes deberán posuír no día de finalización de presentación de solicitudes de participación e manter ata o momento da toma de posesión como persoal funcionario de carreira os seguintes requisitos:</w:t>
      </w:r>
    </w:p>
    <w:p w14:paraId="4C31691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E988CD1" w14:textId="025A4440"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1. Idade: ter feitos os dezaseis anos e non exceder a idade máxima de xubilación forzosa.</w:t>
      </w:r>
    </w:p>
    <w:p w14:paraId="5D5EE70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CD19465" w14:textId="5BF8F5BC"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I.2.2.</w:t>
      </w:r>
      <w:r w:rsidR="00C03793">
        <w:rPr>
          <w:rFonts w:ascii="Arial" w:hAnsi="Arial" w:cs="Arial"/>
          <w:sz w:val="22"/>
          <w:szCs w:val="22"/>
        </w:rPr>
        <w:t>2</w:t>
      </w:r>
      <w:r w:rsidRPr="001624F6">
        <w:rPr>
          <w:rFonts w:ascii="Arial" w:hAnsi="Arial" w:cs="Arial"/>
          <w:sz w:val="22"/>
          <w:szCs w:val="22"/>
        </w:rPr>
        <w:t xml:space="preserve"> Nacionalidade:</w:t>
      </w:r>
    </w:p>
    <w:p w14:paraId="2F36978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C6099D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Ter a nacionalidade española.</w:t>
      </w:r>
    </w:p>
    <w:p w14:paraId="00F9DD7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CB1DF59"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b) Ser nacional dalgún dos Estados membros da Unión Europea.</w:t>
      </w:r>
    </w:p>
    <w:p w14:paraId="1ED206E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5F289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c) Ser nacional dalgún Estado en que, en virtude dos tratados internacionais subscritos pola Unión Europea e ratificados por España, sexa aplicable a libre circulación de persoas traballadoras.</w:t>
      </w:r>
    </w:p>
    <w:p w14:paraId="2FA4FD3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791F1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d) Tamén poderán participar, calquera que sexa a súa nacionalidade, os cónxuxes dos españois e dos nacionais doutros Estados membros da Unión Europea, sempre que non </w:t>
      </w:r>
      <w:r w:rsidRPr="001624F6">
        <w:rPr>
          <w:rFonts w:ascii="Arial" w:hAnsi="Arial" w:cs="Arial"/>
          <w:sz w:val="22"/>
          <w:szCs w:val="22"/>
        </w:rPr>
        <w:lastRenderedPageBreak/>
        <w:t>estean separados de dereito. Nas mesmas condicións poderán participar os seus descendentes e as/os do seu cónxuxe sempre que non estean separados de dereito, sexan menores de vinte e un anos ou maiores da dita idade dependentes.</w:t>
      </w:r>
    </w:p>
    <w:p w14:paraId="64F91D9A"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7A073A3" w14:textId="77777777" w:rsidR="00CB1E2E" w:rsidRDefault="002E5435" w:rsidP="00CB1E2E">
      <w:pPr>
        <w:pStyle w:val="Standard"/>
        <w:spacing w:line="360" w:lineRule="auto"/>
        <w:jc w:val="both"/>
        <w:rPr>
          <w:rFonts w:ascii="Arial" w:hAnsi="Arial" w:cs="Arial;sans-serif"/>
          <w:color w:val="000000"/>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 xml:space="preserve">3. </w:t>
      </w:r>
      <w:bookmarkStart w:id="3" w:name="_Hlk138077901"/>
      <w:r w:rsidRPr="001624F6">
        <w:rPr>
          <w:rFonts w:ascii="Arial" w:hAnsi="Arial" w:cs="Arial"/>
          <w:spacing w:val="-2"/>
          <w:sz w:val="22"/>
          <w:szCs w:val="22"/>
        </w:rPr>
        <w:t xml:space="preserve">Titulación: </w:t>
      </w:r>
      <w:r w:rsidR="00CB1E2E">
        <w:rPr>
          <w:rFonts w:ascii="Arial" w:hAnsi="Arial" w:cs="Arial;sans-serif"/>
          <w:color w:val="000000"/>
          <w:sz w:val="22"/>
          <w:szCs w:val="22"/>
        </w:rPr>
        <w:t>Estar en posesión ou en condición de obter o día de finalización do prazo de presentación de solicitudes o título oficial de grao.</w:t>
      </w:r>
    </w:p>
    <w:p w14:paraId="01810045" w14:textId="77777777" w:rsidR="00CB1E2E" w:rsidRDefault="00CB1E2E" w:rsidP="00CB1E2E">
      <w:pPr>
        <w:pStyle w:val="Standard"/>
        <w:spacing w:line="360" w:lineRule="auto"/>
        <w:jc w:val="both"/>
        <w:rPr>
          <w:rFonts w:eastAsia="NSimSun"/>
          <w:lang w:val="es-ES"/>
        </w:rPr>
      </w:pPr>
    </w:p>
    <w:p w14:paraId="4CF4188E" w14:textId="77777777" w:rsidR="00CB1E2E" w:rsidRDefault="00CB1E2E" w:rsidP="00CB1E2E">
      <w:pPr>
        <w:pStyle w:val="Standard"/>
        <w:spacing w:line="360" w:lineRule="auto"/>
        <w:jc w:val="both"/>
        <w:rPr>
          <w:rFonts w:ascii="Liberation Serif" w:hAnsi="Liberation Serif" w:cs="Arial"/>
        </w:rPr>
      </w:pPr>
      <w:r>
        <w:t xml:space="preserve">Tamén poderán acceder a este corpo as persoas que </w:t>
      </w:r>
      <w:proofErr w:type="spellStart"/>
      <w:r>
        <w:t>estén</w:t>
      </w:r>
      <w:proofErr w:type="spellEnd"/>
      <w:r>
        <w:t xml:space="preserve"> en posesión das titulacións de enxeñaría técnica, </w:t>
      </w:r>
      <w:proofErr w:type="spellStart"/>
      <w:r>
        <w:t>diplomatura</w:t>
      </w:r>
      <w:proofErr w:type="spellEnd"/>
      <w:r>
        <w:t xml:space="preserve"> universitaria, arquitectura técnica ou equivalente.</w:t>
      </w:r>
    </w:p>
    <w:p w14:paraId="4B5ECFFC" w14:textId="77777777" w:rsidR="00CB1E2E" w:rsidRDefault="00CB1E2E" w:rsidP="00CB1E2E">
      <w:pPr>
        <w:pStyle w:val="Standard"/>
        <w:spacing w:line="360" w:lineRule="auto"/>
        <w:jc w:val="both"/>
      </w:pPr>
    </w:p>
    <w:p w14:paraId="0F5DD808" w14:textId="77777777" w:rsidR="00CB1E2E" w:rsidRDefault="00CB1E2E" w:rsidP="00CB1E2E">
      <w:pPr>
        <w:pStyle w:val="Standard"/>
        <w:spacing w:line="360" w:lineRule="auto"/>
        <w:jc w:val="both"/>
      </w:pPr>
      <w:r>
        <w:t>Considérase equivalente ó título de diplomado universitario ter superados tres cursos completos de licenciatura.</w:t>
      </w:r>
    </w:p>
    <w:p w14:paraId="1E356A73" w14:textId="77777777" w:rsidR="00CB1E2E" w:rsidRDefault="00CB1E2E" w:rsidP="00CB1E2E">
      <w:pPr>
        <w:pStyle w:val="Standard"/>
        <w:spacing w:line="360" w:lineRule="auto"/>
        <w:jc w:val="both"/>
      </w:pPr>
    </w:p>
    <w:p w14:paraId="02417275" w14:textId="77777777" w:rsidR="00CB1E2E" w:rsidRDefault="00CB1E2E" w:rsidP="00CB1E2E">
      <w:pPr>
        <w:pStyle w:val="Standard"/>
        <w:spacing w:line="360" w:lineRule="auto"/>
        <w:jc w:val="both"/>
      </w:pPr>
      <w:r>
        <w:t xml:space="preserve">Ós efectos desta convocatoria, o </w:t>
      </w:r>
      <w:proofErr w:type="spellStart"/>
      <w:r>
        <w:t>término</w:t>
      </w:r>
      <w:proofErr w:type="spellEnd"/>
      <w:r>
        <w:t xml:space="preserve"> equivalente entenderase referido exclusivamente ás titulacións que, como consecuencia da implantación de novos estudios adaptados ás sucesivas reformas educativas, </w:t>
      </w:r>
      <w:proofErr w:type="spellStart"/>
      <w:r>
        <w:t>sustitúan</w:t>
      </w:r>
      <w:proofErr w:type="spellEnd"/>
      <w:r>
        <w:t xml:space="preserve"> ás titulacións extinguidas. </w:t>
      </w:r>
    </w:p>
    <w:bookmarkEnd w:id="3"/>
    <w:p w14:paraId="23D09A38" w14:textId="77777777" w:rsidR="00CB1E2E" w:rsidRDefault="00CB1E2E" w:rsidP="00CB1E2E">
      <w:pPr>
        <w:spacing w:after="120" w:line="360" w:lineRule="auto"/>
        <w:jc w:val="both"/>
        <w:rPr>
          <w:rFonts w:ascii="Arial" w:eastAsia="Times New Roman" w:hAnsi="Arial" w:cs="Arial"/>
          <w:sz w:val="22"/>
          <w:szCs w:val="22"/>
          <w:lang w:eastAsia="es-ES"/>
        </w:rPr>
      </w:pPr>
    </w:p>
    <w:p w14:paraId="43F1871E" w14:textId="5D8AFBEC" w:rsidR="00106D03" w:rsidRPr="001624F6" w:rsidRDefault="00106D03" w:rsidP="00CB1E2E">
      <w:pPr>
        <w:shd w:val="clear" w:color="auto" w:fill="auto"/>
        <w:spacing w:line="360" w:lineRule="auto"/>
        <w:jc w:val="both"/>
        <w:rPr>
          <w:rFonts w:ascii="Arial" w:hAnsi="Arial" w:cs="Arial"/>
          <w:sz w:val="22"/>
          <w:szCs w:val="22"/>
        </w:rPr>
      </w:pPr>
    </w:p>
    <w:p w14:paraId="23D97280" w14:textId="77777777" w:rsidR="00106D03" w:rsidRPr="001624F6" w:rsidRDefault="00106D03" w:rsidP="001624F6">
      <w:pPr>
        <w:pStyle w:val="Standard"/>
        <w:shd w:val="clear" w:color="auto" w:fill="auto"/>
        <w:spacing w:line="360" w:lineRule="auto"/>
        <w:jc w:val="both"/>
        <w:rPr>
          <w:rFonts w:ascii="Arial" w:hAnsi="Arial" w:cs="Arial"/>
          <w:spacing w:val="-2"/>
          <w:sz w:val="22"/>
          <w:szCs w:val="22"/>
        </w:rPr>
      </w:pPr>
    </w:p>
    <w:p w14:paraId="680A61DA" w14:textId="77777777" w:rsidR="00106D03" w:rsidRPr="001624F6" w:rsidRDefault="002E5435" w:rsidP="001624F6">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As persoas aspirantes con titulacións obtidas no estranxeiro deberán acreditar que están en posesión da correspondente validación ou da credencial que acredite, se é o caso, a homologación do título. Este re</w:t>
      </w:r>
      <w:r w:rsidR="0031732C" w:rsidRPr="001624F6">
        <w:rPr>
          <w:rFonts w:ascii="Arial" w:eastAsia="Calibri" w:hAnsi="Arial" w:cs="Arial"/>
          <w:sz w:val="22"/>
          <w:szCs w:val="22"/>
        </w:rPr>
        <w:t>quisito non será de aplicación á</w:t>
      </w:r>
      <w:r w:rsidRPr="001624F6">
        <w:rPr>
          <w:rFonts w:ascii="Arial" w:eastAsia="Calibri" w:hAnsi="Arial" w:cs="Arial"/>
          <w:sz w:val="22"/>
          <w:szCs w:val="22"/>
        </w:rPr>
        <w:t>s persoas aspirantes que obtiveran o recoñecemento da súa cualificación profesional, no ámbito das profesións reguladas, ao abeiro das disposicións de Dereito da Unión Europea.</w:t>
      </w:r>
    </w:p>
    <w:p w14:paraId="7158E1BA" w14:textId="77777777" w:rsidR="00106D03" w:rsidRPr="001624F6" w:rsidRDefault="00106D03" w:rsidP="001624F6">
      <w:pPr>
        <w:pStyle w:val="Standard"/>
        <w:shd w:val="clear" w:color="auto" w:fill="auto"/>
        <w:tabs>
          <w:tab w:val="left" w:pos="-720"/>
        </w:tabs>
        <w:spacing w:line="360" w:lineRule="auto"/>
        <w:jc w:val="both"/>
        <w:rPr>
          <w:rFonts w:ascii="Arial" w:hAnsi="Arial" w:cs="Arial"/>
          <w:sz w:val="22"/>
          <w:szCs w:val="22"/>
        </w:rPr>
      </w:pPr>
    </w:p>
    <w:p w14:paraId="79D88E3C" w14:textId="2C6522B4" w:rsidR="00106D03" w:rsidRPr="001624F6" w:rsidRDefault="002E5435" w:rsidP="001624F6">
      <w:pPr>
        <w:pStyle w:val="Standard"/>
        <w:shd w:val="clear" w:color="auto" w:fill="auto"/>
        <w:tabs>
          <w:tab w:val="left" w:pos="-720"/>
        </w:tabs>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4. Capacidade funcional: posuír as capacidades e aptitudes físicas e psíquicas que sexan necesarias para o desempeño das correspondentes funcións ou tarefas.</w:t>
      </w:r>
    </w:p>
    <w:p w14:paraId="03D582C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106737E" w14:textId="45E53C28"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I.2.</w:t>
      </w:r>
      <w:r w:rsidR="00C03793">
        <w:rPr>
          <w:rFonts w:ascii="Arial" w:hAnsi="Arial" w:cs="Arial"/>
          <w:sz w:val="22"/>
          <w:szCs w:val="22"/>
        </w:rPr>
        <w:t>2.</w:t>
      </w:r>
      <w:r w:rsidRPr="001624F6">
        <w:rPr>
          <w:rFonts w:ascii="Arial" w:hAnsi="Arial" w:cs="Arial"/>
          <w:sz w:val="22"/>
          <w:szCs w:val="22"/>
        </w:rPr>
        <w:t xml:space="preserve">5. Habilitación: </w:t>
      </w:r>
      <w:r w:rsidRPr="001624F6">
        <w:rPr>
          <w:rFonts w:ascii="Arial" w:eastAsia="Calibri" w:hAnsi="Arial" w:cs="Arial"/>
          <w:sz w:val="22"/>
          <w:szCs w:val="22"/>
        </w:rPr>
        <w:t xml:space="preserve">non ter sido separada/o, nin despedida/o, mediante expediente disciplinario do servizo de ningunha Administración pública ou dos órganos constitucionais ou estatutarios das comunidades autónomas, nin atoparse na situación de inhabilitación absoluta ou especial para o desempeño de empregos ou cargos </w:t>
      </w:r>
      <w:r w:rsidRPr="001624F6">
        <w:rPr>
          <w:rFonts w:ascii="Arial" w:eastAsia="Calibri" w:hAnsi="Arial" w:cs="Arial"/>
          <w:sz w:val="22"/>
          <w:szCs w:val="22"/>
        </w:rPr>
        <w:lastRenderedPageBreak/>
        <w:t>públicos por resolución xudicial, cando se trate de acceder ao corpo ou escala de persoal funcionario do cal a persoa foi separada ou inhabilitada.</w:t>
      </w:r>
    </w:p>
    <w:p w14:paraId="5F897DE4"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38AF7AD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eastAsia="Calibri" w:hAnsi="Arial" w:cs="Arial"/>
          <w:sz w:val="22"/>
          <w:szCs w:val="22"/>
        </w:rPr>
        <w:t>No suposto de ser nacional doutro Estado, non atoparse inhabilitada/o ou en situación equivalente, nin ter sido sometida/o a sanción disciplinaria ou equivalente que impida no Estado de procedencia, o acceso ao emprego público nos termos anteriores.</w:t>
      </w:r>
    </w:p>
    <w:p w14:paraId="3F08F40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586B3E4" w14:textId="1F909F15"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I.2.</w:t>
      </w:r>
      <w:r w:rsidR="00C03793">
        <w:rPr>
          <w:rStyle w:val="Tipodeletrapredefinidodopargrafo1"/>
          <w:rFonts w:ascii="Arial" w:hAnsi="Arial" w:cs="Arial"/>
          <w:sz w:val="22"/>
          <w:szCs w:val="22"/>
        </w:rPr>
        <w:t>2.</w:t>
      </w:r>
      <w:r w:rsidRPr="001624F6">
        <w:rPr>
          <w:rStyle w:val="Tipodeletrapredefinidodopargrafo1"/>
          <w:rFonts w:ascii="Arial" w:hAnsi="Arial" w:cs="Arial"/>
          <w:sz w:val="22"/>
          <w:szCs w:val="22"/>
        </w:rPr>
        <w:t>6. Non poderá participar no proceso selectivo o persoal funcionario de carreira que xa pertence á escala obxecto desta convocatoria.</w:t>
      </w:r>
    </w:p>
    <w:p w14:paraId="2BB01BA1" w14:textId="77777777" w:rsidR="00106D03" w:rsidRDefault="00106D03" w:rsidP="001624F6">
      <w:pPr>
        <w:pStyle w:val="Standard"/>
        <w:shd w:val="clear" w:color="auto" w:fill="auto"/>
        <w:spacing w:line="360" w:lineRule="auto"/>
        <w:jc w:val="both"/>
        <w:rPr>
          <w:rFonts w:ascii="Arial" w:eastAsia="Calibri" w:hAnsi="Arial" w:cs="Arial"/>
          <w:sz w:val="22"/>
          <w:szCs w:val="22"/>
        </w:rPr>
      </w:pPr>
    </w:p>
    <w:p w14:paraId="1E20B540" w14:textId="77777777" w:rsidR="006C6FC6" w:rsidRPr="001624F6" w:rsidRDefault="006C6FC6" w:rsidP="001624F6">
      <w:pPr>
        <w:pStyle w:val="Standard"/>
        <w:shd w:val="clear" w:color="auto" w:fill="auto"/>
        <w:spacing w:line="360" w:lineRule="auto"/>
        <w:jc w:val="both"/>
        <w:rPr>
          <w:rFonts w:ascii="Arial" w:eastAsia="Calibri" w:hAnsi="Arial" w:cs="Arial"/>
          <w:sz w:val="22"/>
          <w:szCs w:val="22"/>
        </w:rPr>
      </w:pPr>
    </w:p>
    <w:p w14:paraId="67D60FD8" w14:textId="77777777" w:rsidR="003819AC" w:rsidRPr="006D4D82" w:rsidRDefault="003819AC" w:rsidP="003819AC">
      <w:pPr>
        <w:spacing w:line="360" w:lineRule="auto"/>
        <w:jc w:val="both"/>
        <w:rPr>
          <w:rFonts w:ascii="Arial" w:hAnsi="Arial" w:cs="Arial"/>
          <w:sz w:val="22"/>
          <w:szCs w:val="22"/>
        </w:rPr>
      </w:pPr>
      <w:r w:rsidRPr="006D4D82">
        <w:rPr>
          <w:rFonts w:ascii="Arial" w:eastAsia="Calibri" w:hAnsi="Arial" w:cs="Arial"/>
          <w:sz w:val="22"/>
          <w:szCs w:val="22"/>
          <w:lang w:val="gl-ES"/>
        </w:rPr>
        <w:t>I.3 Solicitudes.</w:t>
      </w:r>
    </w:p>
    <w:p w14:paraId="1A2AC922" w14:textId="77777777" w:rsidR="00764661" w:rsidRPr="006D4D82" w:rsidRDefault="00764661" w:rsidP="00764661">
      <w:pPr>
        <w:spacing w:line="360" w:lineRule="auto"/>
        <w:jc w:val="both"/>
        <w:rPr>
          <w:rFonts w:ascii="Arial" w:eastAsia="Calibri" w:hAnsi="Arial" w:cs="Arial"/>
          <w:sz w:val="22"/>
          <w:szCs w:val="22"/>
          <w:lang w:val="gl-ES"/>
        </w:rPr>
      </w:pPr>
    </w:p>
    <w:p w14:paraId="7672D3E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I.3.1. As solicitudes presentaranse por vía electrónica a través do formulario normalizado accesible no portal web corporativo funcionpublica.xunta.gal, seguindo a ruta «Procesos selectivos»–«Xeración e presentación de solicitudes de procesos selectivos». Para a presentación electrónica das solicitudes poderase empregar calquera dos mecanismos de identificación e sinatura admitidos pola sede electrónica da Xunta de Galicia, incluído o sistema de usuario e clave Chave365 (https://sede.xunta.gal/chave365) e deberán pagar a taxa que estea vixente no momento de presentala que esixe a Lei 6/2003, do 9 de decembro, de taxas, prezos e exaccións reguladoras da Comunidade Autónoma de Galicia, de acordo co procedemento que se sinala nos seguintes parágrafos.</w:t>
      </w:r>
    </w:p>
    <w:p w14:paraId="2E38016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599FCE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Despois de premer a modalidade de solicitude elixida, as persoas aspirantes deberán rexistrar os seus datos de identidade e contacto que se empregarán para as súas solicitudes.</w:t>
      </w:r>
    </w:p>
    <w:p w14:paraId="6F88A7E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89EFFC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Unha vez completados os datos dos solicitante poderase iniciar o proceso de inscrición.</w:t>
      </w:r>
    </w:p>
    <w:p w14:paraId="36C800B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1D02A8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deberán indicar na súa solicitude, no apartado de "Idioma do exame", si o texto do exercicio deberá de se entregar en idioma galego ou en idioma castelán. Unha vez realizada a opción e presentada a súa solicitude, a persoa aspirante non poderá modificar a opción.</w:t>
      </w:r>
    </w:p>
    <w:p w14:paraId="19FC197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768D7D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deberán declarar as circunstancias particulares nas que se atopen relativas ó pago de taxas:</w:t>
      </w:r>
    </w:p>
    <w:p w14:paraId="0C2C6F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1FD097D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As persoas aspirantes con discapacidade poderán solicitar as posibles adaptacións de tempo e/ou medios para a realización dos exercicios en que esta adaptación sexa necesaria.</w:t>
      </w:r>
    </w:p>
    <w:p w14:paraId="205D308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21A76D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Se a solicitude derivase dunha circunstancia sobrevida, deberán solicitar a adaptación necesaria no prazo dun mes dende que se producise o feito causante e en calquera caso nas 24 horas seguintes á publicación da convocatoria para a realización do exercicio no que proceda a súa aplicación.</w:t>
      </w:r>
    </w:p>
    <w:p w14:paraId="3C4DF5D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15DDFE5F"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As persoas aspirantes das adaptacións sinaladas poderán indicar na mesma epígrafe da solicitude a presenza durante a realización do exercicio de atención médica especializada. Neste suposto, deberán acreditar e presentar antes do remate do prazo fixado, o orixinal ou a copia autentica do informe médico que acredite a necesidade da dita medida.</w:t>
      </w:r>
    </w:p>
    <w:p w14:paraId="0074494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82ABB5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I.3.2 O prazo para presentar as solicitudes será de vinte (20) días hábiles, que se contarán a partir do seguinte ao da publicación desta convocatoria no Diario Oficial de Galicia (DOG).</w:t>
      </w:r>
    </w:p>
    <w:p w14:paraId="6A62076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b/>
      </w:r>
    </w:p>
    <w:p w14:paraId="4DC3812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I.3.3 As persoas interesadas deberán achegar coa solicitude a seguinte documentación:</w:t>
      </w:r>
    </w:p>
    <w:p w14:paraId="603E9F4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D70D55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 No suposto de non ter a nacionalidade española, documentación acreditativa de cumprir calquera das condicións previstas no artigo 52.1 da Lei 2/2015, do 29 de abril, do emprego público de Galicia, regulador do acceso ao emprego público de persoas nacionais doutros Estados.</w:t>
      </w:r>
    </w:p>
    <w:p w14:paraId="4CB511B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b) Xustificante da condición de persoa con discapacidade no caso de estar expedido por outra Comunidade Autónoma. </w:t>
      </w:r>
    </w:p>
    <w:p w14:paraId="597592A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c) Xustificante da condición de familia numerosa no caso de estar expedida por outra Comunidade Autónoma.</w:t>
      </w:r>
    </w:p>
    <w:p w14:paraId="0E876C6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 Os datos relativos a exección de taxa consultaranse automaticamente a non ser que as persoas interesadas se opoñan a consulta da documentación, para iso deberán indicalo no cadro correspondente e achegar a seguinte documentación :</w:t>
      </w:r>
    </w:p>
    <w:p w14:paraId="7C56888D" w14:textId="77777777" w:rsidR="0028177C" w:rsidRDefault="0028177C" w:rsidP="00764661">
      <w:pPr>
        <w:pStyle w:val="LO-Normal3"/>
        <w:spacing w:line="360" w:lineRule="auto"/>
        <w:jc w:val="both"/>
        <w:rPr>
          <w:rFonts w:ascii="Arial" w:eastAsia="Times New Roman" w:hAnsi="Arial" w:cs="Arial"/>
          <w:sz w:val="22"/>
          <w:szCs w:val="22"/>
          <w:lang w:val="gl-ES" w:bidi="ar-SA"/>
        </w:rPr>
      </w:pPr>
    </w:p>
    <w:p w14:paraId="1EC180F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Persoas con discapacidade: certificado de discapacidade.</w:t>
      </w:r>
    </w:p>
    <w:p w14:paraId="007D1B0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A82EE8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Vítimas de terrorismo: resolución administrativa pola que se recoñeza tal condición.</w:t>
      </w:r>
    </w:p>
    <w:p w14:paraId="6C067F9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059F6D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Familia numerosa xeral ou especial: certificado de familia numerosa de carácter xeral ou especial ou carné familiar en que conste o dito carácter.</w:t>
      </w:r>
    </w:p>
    <w:p w14:paraId="26602D8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2BEE16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Demandantes de emprego:</w:t>
      </w:r>
    </w:p>
    <w:p w14:paraId="7FD99B4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A261C5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1º. Certificación expedida pola oficina de emprego na que conste que a persoa aspirante figura como demandante de emprego desde polo menos seis meses anteriores á data de publicación desta convocatoria no DOG.</w:t>
      </w:r>
    </w:p>
    <w:p w14:paraId="031984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0F491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2º. Certificación do Servizo Público de Emprego Estatal na que conste que na data de presentación da solicitude de participación no proceso selectivo non está a percibir a prestación ou o subsidio por desemprego.</w:t>
      </w:r>
    </w:p>
    <w:p w14:paraId="3673717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D3B91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Para a remisión electrónica, empregará os apartados habilitados aos efectos. Se non dispón de copias auténticas deberá xerar o anexo de documentación e achegar coa súa solicitude, orixinal ou copia debidamente compulsada, dos documentos xustificativos segundo os supostos en que se atopen.</w:t>
      </w:r>
    </w:p>
    <w:p w14:paraId="2671332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FC419AF"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De acordo co sinalado no artigo 23.5 da Lei 6/2003, do 9 de decembro, de taxas, prezos e exaccións reguladoras da Comunidade Autónoma de Galicia, estarán exentas do pagamento:</w:t>
      </w:r>
    </w:p>
    <w:p w14:paraId="011A497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880E32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importe total da taxa:</w:t>
      </w:r>
    </w:p>
    <w:p w14:paraId="3396F3E3"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41170A8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con discapacidade igual ou superior ao 33%.</w:t>
      </w:r>
    </w:p>
    <w:p w14:paraId="2BFCC12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que sexan membros de familias numerosas clasificadas na categoría especial.</w:t>
      </w:r>
    </w:p>
    <w:p w14:paraId="1A8BC227" w14:textId="77777777" w:rsidR="00901CAF" w:rsidRPr="001238EC" w:rsidRDefault="00901CAF" w:rsidP="00901CAF">
      <w:pPr>
        <w:pStyle w:val="Standard"/>
        <w:spacing w:line="360" w:lineRule="auto"/>
        <w:jc w:val="both"/>
        <w:rPr>
          <w:rFonts w:ascii="Arial" w:eastAsia="Calibri" w:hAnsi="Arial" w:cs="Arial"/>
          <w:kern w:val="3"/>
          <w:sz w:val="22"/>
          <w:szCs w:val="22"/>
        </w:rPr>
      </w:pPr>
      <w:r w:rsidRPr="001238EC">
        <w:rPr>
          <w:rFonts w:ascii="Arial" w:eastAsia="Calibri" w:hAnsi="Arial" w:cs="Arial"/>
          <w:kern w:val="3"/>
          <w:sz w:val="22"/>
          <w:szCs w:val="22"/>
        </w:rPr>
        <w:t xml:space="preserve">– As vítimas do terrorismo, entendendo por tales, para aos efectos regulados neste artigo, as persoas que sufrisen danos físicos ou psíquicos como consecuencia de actividade terrorista e así o acrediten mediante sentenza xudicial  firme  ou en virtude de resolución administrativa pola que se recoñeza tal condición, o seu cónxuxe ou persoa que convivise con análoga relación de afectividade, ou cónxuxe do falecido e os fillos dos feridos e falecidos </w:t>
      </w:r>
    </w:p>
    <w:p w14:paraId="7EA40DB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6AFCEA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19778C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50% do importe:</w:t>
      </w:r>
    </w:p>
    <w:p w14:paraId="3B00D58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2A0CDCE9"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As persoas que sexan membros de familias numerosas clasificadas na categoría xeral.</w:t>
      </w:r>
    </w:p>
    <w:p w14:paraId="4A839EF3" w14:textId="77777777" w:rsidR="00764661"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lastRenderedPageBreak/>
        <w:t>– As persoas que figuren como demandantes de emprego desde, polo menos, os seis meses anteriores á data da convocatoria das probas selectivas en que soliciten a súa participación e non estean a percibir prestación ou subsidio por desemprego.</w:t>
      </w:r>
    </w:p>
    <w:p w14:paraId="3675B4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CACDFD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I.3.4 Para o pagamento da taxa deberá actuar do seguinte xeito:</w:t>
      </w:r>
    </w:p>
    <w:p w14:paraId="6F133E9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50546B96"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electrónico: deberá introducir os datos da tarxeta de crédito ou débito na opción de pagamento electrónico e nese momento obterá o xustificante 730 correspondente.</w:t>
      </w:r>
    </w:p>
    <w:p w14:paraId="51B03FC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18B401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electrónico - Con certificado dixital: poderán realizar o pagamento con cargo á conta da persoa titular do certificado desde a opción de pagamento electrónico e nese momento obterá o xustificante 730 correspondente.</w:t>
      </w:r>
    </w:p>
    <w:p w14:paraId="0626457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543A600"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Pagamento presencial: deberá seleccionar esta opción na pantalla, imprimir o documento de pagamento (modelo 739) e realizar o ingreso do importe da taxa en calquera das entidades financeiras colaboradoras autorizadas para a recadación de taxas e prezos na Comunidade Autónoma de Galicia, onde se lle facilitará un exemplar selado como xustificante. Unha vez feito o pago presencial na entidade financeira, deberase acceder á solicitude pendente e continuar a inscrición. Introduciranse os datos relativos á data de ingreso e o NRC (Número de Rexistro Completo) correspondente. Unha vez completados os datos validarase o NRC premendo no botón "Validar NRC".</w:t>
      </w:r>
    </w:p>
    <w:p w14:paraId="0F43F138"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C89B30E"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A Administración devolverá o importe ingresado en concepto de dereitos de exame a aquelas persoas aspirantes excluídas de maneira definitiva, ou ben que non figuren en ningún das listaxes, que así o soliciten no prazo de dous (2) meses a partir do día seguinte ao da publicación no DOG das listas definitivas de admitidos e excluídos.</w:t>
      </w:r>
    </w:p>
    <w:p w14:paraId="09A7056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78696F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Do mesmo xeito, a Administración devolverá o importe ingresado en concepto de dereitos de exame a aquelas persoas aspirantes que tiveran acadado un posto na mesma categoría, corpo, grupo ou escala en virtude do proceso selectivo que se atope en execución e que á data da publicación da presente convocatoria non estivera rematado e así o soliciten no prazo de dous (2) meses a partir do día seguinte ao da publicación no DOG das listas definitivas de admitidos e excluídos.</w:t>
      </w:r>
    </w:p>
    <w:p w14:paraId="315B0A3B"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CA43441"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Para iso será necesaria a presentación dun escrito solicitando a devolución e no que conste o número de conta (24 díxitos), a entidade financeira e a súa localidade ou ben presenten un certificado expedido pola entidade financeira no que figuren eses datos. </w:t>
      </w:r>
      <w:r w:rsidRPr="000E39CF">
        <w:rPr>
          <w:rFonts w:ascii="Arial" w:eastAsia="Times New Roman" w:hAnsi="Arial" w:cs="Arial"/>
          <w:sz w:val="22"/>
          <w:szCs w:val="22"/>
          <w:lang w:val="gl-ES" w:bidi="ar-SA"/>
        </w:rPr>
        <w:lastRenderedPageBreak/>
        <w:t>Esta documentación deberá ser dirixida ao Servizo de Selección da Dirección Xeral da Función Pública. A presentación deste escrito sen os datos indicados ou fóra de prazo supoñerá a perda do dereito á devolución do importe ingresado.</w:t>
      </w:r>
    </w:p>
    <w:p w14:paraId="12756BA5"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3DAF5E1A"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Non procederá a devolución do importe aboado en concepto de dereitos de exame nos supostos de renuncia a participar no proceso das persoas aspirantes admitidas provisional ou definitivamente.</w:t>
      </w:r>
    </w:p>
    <w:p w14:paraId="0BB9D807"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73A12A14"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I.3.5 Finalizado correctamente o proceso de pagamento poderase presentar a solicitude.</w:t>
      </w:r>
    </w:p>
    <w:p w14:paraId="08D8418C"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6B574A22"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 xml:space="preserve">O estado das solicitudes poderá ser consultado en calquera momento, accedendo ao sistema en </w:t>
      </w:r>
      <w:r w:rsidRPr="000E39CF">
        <w:rPr>
          <w:rFonts w:ascii="Arial" w:eastAsia="Times New Roman" w:hAnsi="Arial" w:cs="Arial"/>
          <w:i/>
          <w:sz w:val="22"/>
          <w:szCs w:val="22"/>
          <w:lang w:val="gl-ES" w:bidi="ar-SA"/>
        </w:rPr>
        <w:t>Inscricións en procesos selectivos</w:t>
      </w:r>
      <w:r w:rsidRPr="000E39CF">
        <w:rPr>
          <w:rFonts w:ascii="Arial" w:eastAsia="Times New Roman" w:hAnsi="Arial" w:cs="Arial"/>
          <w:sz w:val="22"/>
          <w:szCs w:val="22"/>
          <w:lang w:val="gl-ES" w:bidi="ar-SA"/>
        </w:rPr>
        <w:t xml:space="preserve"> onde disporá dunha listaxe de todas as solicitudes.</w:t>
      </w:r>
    </w:p>
    <w:p w14:paraId="0EC3F5FD" w14:textId="77777777" w:rsidR="00764661" w:rsidRPr="000E39CF" w:rsidRDefault="00764661" w:rsidP="00764661">
      <w:pPr>
        <w:pStyle w:val="LO-Normal3"/>
        <w:spacing w:line="360" w:lineRule="auto"/>
        <w:jc w:val="both"/>
        <w:rPr>
          <w:rFonts w:ascii="Arial" w:eastAsia="Times New Roman" w:hAnsi="Arial" w:cs="Arial"/>
          <w:sz w:val="22"/>
          <w:szCs w:val="22"/>
          <w:lang w:val="gl-ES" w:bidi="ar-SA"/>
        </w:rPr>
      </w:pPr>
    </w:p>
    <w:p w14:paraId="0EC0934D" w14:textId="77777777" w:rsidR="00764661" w:rsidRDefault="00764661" w:rsidP="00764661">
      <w:pPr>
        <w:pStyle w:val="LO-Normal3"/>
        <w:spacing w:line="360" w:lineRule="auto"/>
        <w:jc w:val="both"/>
        <w:rPr>
          <w:rFonts w:ascii="Arial" w:eastAsia="Times New Roman" w:hAnsi="Arial" w:cs="Arial"/>
          <w:sz w:val="22"/>
          <w:szCs w:val="22"/>
          <w:lang w:val="gl-ES" w:bidi="ar-SA"/>
        </w:rPr>
      </w:pPr>
      <w:r w:rsidRPr="000E39CF">
        <w:rPr>
          <w:rFonts w:ascii="Arial" w:eastAsia="Times New Roman" w:hAnsi="Arial" w:cs="Arial"/>
          <w:sz w:val="22"/>
          <w:szCs w:val="22"/>
          <w:lang w:val="gl-ES" w:bidi="ar-SA"/>
        </w:rPr>
        <w:t>Para calquera aclaración ou información sobre os procedementos anteriores, as persoas aspirantes disporán de axudas e formas de contacto específicas en cada pantalla.</w:t>
      </w:r>
    </w:p>
    <w:p w14:paraId="0CDFA0C8" w14:textId="77777777" w:rsidR="00764661" w:rsidRPr="006D4D82" w:rsidRDefault="00764661" w:rsidP="00764661">
      <w:pPr>
        <w:pStyle w:val="LO-Normal3"/>
        <w:spacing w:line="360" w:lineRule="auto"/>
        <w:jc w:val="both"/>
        <w:rPr>
          <w:rFonts w:ascii="Arial" w:eastAsia="Times New Roman" w:hAnsi="Arial" w:cs="Arial"/>
          <w:sz w:val="22"/>
          <w:szCs w:val="22"/>
          <w:lang w:val="gl-ES" w:bidi="ar-SA"/>
        </w:rPr>
      </w:pPr>
    </w:p>
    <w:p w14:paraId="7A27C7C8"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I.4. Admisión de aspirantes.</w:t>
      </w:r>
    </w:p>
    <w:p w14:paraId="63284D86"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1C32EFEA" w14:textId="77777777" w:rsidR="00764661" w:rsidRPr="006D4D82" w:rsidRDefault="00764661" w:rsidP="00764661">
      <w:pPr>
        <w:pStyle w:val="LO-Normal3"/>
        <w:spacing w:line="360" w:lineRule="auto"/>
        <w:jc w:val="both"/>
        <w:rPr>
          <w:rFonts w:ascii="Arial" w:hAnsi="Arial" w:cs="Arial"/>
          <w:sz w:val="22"/>
          <w:szCs w:val="22"/>
        </w:rPr>
      </w:pPr>
      <w:r w:rsidRPr="006D4D82">
        <w:rPr>
          <w:rStyle w:val="Tipodeletrapredefinidodopargrafo2"/>
          <w:rFonts w:ascii="Arial" w:eastAsia="Calibri" w:hAnsi="Arial" w:cs="Arial"/>
          <w:sz w:val="22"/>
          <w:szCs w:val="22"/>
          <w:lang w:val="gl-ES" w:bidi="ar-SA"/>
        </w:rPr>
        <w:t>I.4.1. Unha vez expirado o prazo de presentación de solicitudes, a persoa titular da Dirección Xeral da Función Pública aprobará as listaxes provisionais de persoas aspirantes admitidas e excluídas a través dunha resolución que será publicada no DOG, con indicación dos seus apelidos, nome e catro cifras numéricas aleatorias do documento nacional de identidade, das causas das exclusións que procedan.</w:t>
      </w:r>
      <w:r w:rsidRPr="006D4D82">
        <w:rPr>
          <w:rStyle w:val="Tipodeletrapredefinidodopargrafo2"/>
          <w:rFonts w:ascii="Arial" w:eastAsia="Times New Roman" w:hAnsi="Arial" w:cs="Arial"/>
          <w:sz w:val="22"/>
          <w:szCs w:val="22"/>
          <w:lang w:val="gl-ES" w:bidi="ar-SA"/>
        </w:rPr>
        <w:t xml:space="preserve"> </w:t>
      </w:r>
      <w:r w:rsidRPr="006D4D82">
        <w:rPr>
          <w:rStyle w:val="Tipodeletrapredefinidodopargrafo2"/>
          <w:rFonts w:ascii="Arial" w:eastAsia="Calibri" w:hAnsi="Arial" w:cs="Arial"/>
          <w:sz w:val="22"/>
          <w:szCs w:val="22"/>
          <w:lang w:val="gl-ES" w:bidi="ar-SA"/>
        </w:rPr>
        <w:t>Estas listaxes publicaranse no portal web corporativo funcionpublica.xunta.gal.</w:t>
      </w:r>
    </w:p>
    <w:p w14:paraId="692A9C80"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22C2D90E"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I.4.2. As persoas aspirantes</w:t>
      </w:r>
      <w:r w:rsidRPr="00E161D6">
        <w:rPr>
          <w:rFonts w:ascii="Arial" w:eastAsia="Calibri" w:hAnsi="Arial" w:cs="Arial"/>
          <w:color w:val="000000"/>
          <w:sz w:val="22"/>
          <w:szCs w:val="22"/>
          <w:lang w:val="gl-ES" w:bidi="ar-SA"/>
        </w:rPr>
        <w:t xml:space="preserve"> excluídas disporán dun prazo de dez (10) días hábiles, contados a partir do seguinte ao da dita publicación da resolución no DOG, para poderen </w:t>
      </w:r>
      <w:r w:rsidRPr="006D4D82">
        <w:rPr>
          <w:rFonts w:ascii="Arial" w:eastAsia="Calibri" w:hAnsi="Arial" w:cs="Arial"/>
          <w:sz w:val="22"/>
          <w:szCs w:val="22"/>
          <w:lang w:val="gl-ES" w:bidi="ar-SA"/>
        </w:rPr>
        <w:t>emendar, de ser o caso, o defecto que motivou a exclusión.</w:t>
      </w:r>
    </w:p>
    <w:p w14:paraId="280DBFE9"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32880E9C" w14:textId="77777777" w:rsidR="00764661" w:rsidRPr="006D4D82"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As persoas aspirantes afectadas poderán acceder a solicitude correspondente e completar os documentos solicitados.</w:t>
      </w:r>
    </w:p>
    <w:p w14:paraId="28A53CA8" w14:textId="77777777" w:rsidR="00764661" w:rsidRPr="006D4D82" w:rsidRDefault="00764661" w:rsidP="00764661">
      <w:pPr>
        <w:pStyle w:val="LO-Normal3"/>
        <w:spacing w:line="360" w:lineRule="auto"/>
        <w:jc w:val="both"/>
        <w:rPr>
          <w:rFonts w:ascii="Arial" w:eastAsia="Calibri" w:hAnsi="Arial" w:cs="Arial"/>
          <w:sz w:val="22"/>
          <w:szCs w:val="22"/>
          <w:lang w:val="gl-ES" w:bidi="ar-SA"/>
        </w:rPr>
      </w:pPr>
    </w:p>
    <w:p w14:paraId="6614C588" w14:textId="77777777" w:rsidR="00764661" w:rsidRPr="00E161D6" w:rsidRDefault="00764661" w:rsidP="00764661">
      <w:pPr>
        <w:pStyle w:val="LO-Normal3"/>
        <w:spacing w:line="360" w:lineRule="auto"/>
        <w:jc w:val="both"/>
        <w:rPr>
          <w:rFonts w:ascii="Arial" w:hAnsi="Arial" w:cs="Arial"/>
          <w:sz w:val="22"/>
          <w:szCs w:val="22"/>
        </w:rPr>
      </w:pPr>
      <w:r w:rsidRPr="006D4D82">
        <w:rPr>
          <w:rFonts w:ascii="Arial" w:eastAsia="Calibri" w:hAnsi="Arial" w:cs="Arial"/>
          <w:sz w:val="22"/>
          <w:szCs w:val="22"/>
          <w:lang w:val="gl-ES" w:bidi="ar-SA"/>
        </w:rPr>
        <w:t>A estimación ou desestimación</w:t>
      </w:r>
      <w:r w:rsidRPr="00E161D6">
        <w:rPr>
          <w:rFonts w:ascii="Arial" w:eastAsia="Calibri" w:hAnsi="Arial" w:cs="Arial"/>
          <w:color w:val="000000"/>
          <w:sz w:val="22"/>
          <w:szCs w:val="22"/>
          <w:lang w:val="gl-ES" w:bidi="ar-SA"/>
        </w:rPr>
        <w:t xml:space="preserve"> das ditas peticións de correccións entenderanse implícitas nunha nova resolución da Dirección Xeral da Función Pública que será publicada no DOG, pola que se aprobarán as listaxes definitivas de persoas aspirantes </w:t>
      </w:r>
      <w:r w:rsidRPr="00E161D6">
        <w:rPr>
          <w:rFonts w:ascii="Arial" w:eastAsia="Calibri" w:hAnsi="Arial" w:cs="Arial"/>
          <w:color w:val="000000"/>
          <w:sz w:val="22"/>
          <w:szCs w:val="22"/>
          <w:lang w:val="gl-ES" w:bidi="ar-SA"/>
        </w:rPr>
        <w:lastRenderedPageBreak/>
        <w:t>admitidas e excluídas. Estas listaxes publicaranse no portal web corporativo funcionpublica.xunta.gal.</w:t>
      </w:r>
    </w:p>
    <w:p w14:paraId="45EADDB4" w14:textId="77777777" w:rsidR="00764661" w:rsidRPr="00E161D6" w:rsidRDefault="00764661" w:rsidP="00764661">
      <w:pPr>
        <w:pStyle w:val="LO-Normal3"/>
        <w:spacing w:line="360" w:lineRule="auto"/>
        <w:jc w:val="both"/>
        <w:rPr>
          <w:rFonts w:ascii="Arial" w:eastAsia="Calibri" w:hAnsi="Arial" w:cs="Arial"/>
          <w:color w:val="000000"/>
          <w:sz w:val="22"/>
          <w:szCs w:val="22"/>
          <w:lang w:val="gl-ES" w:bidi="ar-SA"/>
        </w:rPr>
      </w:pPr>
    </w:p>
    <w:p w14:paraId="5E48206D" w14:textId="77777777" w:rsidR="00764661" w:rsidRPr="00E161D6" w:rsidRDefault="00764661" w:rsidP="00764661">
      <w:pPr>
        <w:pStyle w:val="LO-Normal3"/>
        <w:spacing w:line="360" w:lineRule="auto"/>
        <w:jc w:val="both"/>
        <w:rPr>
          <w:rFonts w:ascii="Arial" w:hAnsi="Arial" w:cs="Arial"/>
          <w:sz w:val="22"/>
          <w:szCs w:val="22"/>
        </w:rPr>
      </w:pPr>
      <w:r w:rsidRPr="00E161D6">
        <w:rPr>
          <w:rFonts w:ascii="Arial" w:eastAsia="Calibri" w:hAnsi="Arial" w:cs="Arial"/>
          <w:color w:val="000000"/>
          <w:sz w:val="22"/>
          <w:szCs w:val="22"/>
          <w:lang w:val="gl-ES" w:bidi="ar-SA"/>
        </w:rPr>
        <w:t>O feito de figurar na relación de persoas admitidas non prexulgará que se lles recoñeza ás persoas aspirantes a posesión dos requisitos esixidos para participar no proceso selectivo. Cando da documentación que deben presentar tras superar o proceso selectivo se desprenda que non posúen algún dos requisitos, as persoas aspirantes decaerán en todos os dereitos que puidesen derivar da súa participación.</w:t>
      </w:r>
    </w:p>
    <w:p w14:paraId="1010CDDE" w14:textId="77777777" w:rsidR="00764661" w:rsidRPr="00E161D6" w:rsidRDefault="00764661" w:rsidP="00764661">
      <w:pPr>
        <w:spacing w:line="360" w:lineRule="auto"/>
        <w:jc w:val="both"/>
        <w:rPr>
          <w:rFonts w:ascii="Arial" w:hAnsi="Arial" w:cs="Arial"/>
          <w:sz w:val="22"/>
          <w:szCs w:val="22"/>
          <w:lang w:val="gl-ES"/>
        </w:rPr>
      </w:pPr>
    </w:p>
    <w:p w14:paraId="6FB6701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 Proceso selectivo</w:t>
      </w:r>
    </w:p>
    <w:p w14:paraId="44F66C1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C9E348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 Fase de oposición.</w:t>
      </w:r>
    </w:p>
    <w:p w14:paraId="1C520E6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FEC2A9" w14:textId="6B642542" w:rsidR="00345E9E" w:rsidRPr="00E161D6" w:rsidRDefault="002E5435" w:rsidP="00345E9E">
      <w:pPr>
        <w:pStyle w:val="Standard"/>
        <w:spacing w:line="360" w:lineRule="auto"/>
        <w:jc w:val="both"/>
        <w:rPr>
          <w:rFonts w:ascii="Arial" w:hAnsi="Arial" w:cs="Arial"/>
          <w:sz w:val="22"/>
          <w:szCs w:val="22"/>
        </w:rPr>
      </w:pPr>
      <w:r w:rsidRPr="001624F6">
        <w:rPr>
          <w:rFonts w:ascii="Arial" w:hAnsi="Arial" w:cs="Arial"/>
          <w:sz w:val="22"/>
          <w:szCs w:val="22"/>
        </w:rPr>
        <w:t xml:space="preserve">O programa que rexerá as probas selectivas é o que figura como Anexo I a esta resolución. </w:t>
      </w:r>
      <w:r w:rsidR="00345E9E" w:rsidRPr="00E161D6">
        <w:rPr>
          <w:rStyle w:val="Fuentedeprrafopredeter1"/>
          <w:rFonts w:ascii="Arial" w:eastAsia="Symbol" w:hAnsi="Arial" w:cs="Arial"/>
          <w:sz w:val="22"/>
          <w:szCs w:val="22"/>
        </w:rPr>
        <w:t xml:space="preserve">Teranse en conta as normas de dereito positivo relacionadas co contido do programa que, </w:t>
      </w:r>
      <w:r w:rsidR="00EF736F">
        <w:rPr>
          <w:rStyle w:val="Fuentedeprrafopredeter1"/>
          <w:rFonts w:ascii="Arial" w:eastAsia="Symbol" w:hAnsi="Arial" w:cs="Arial"/>
          <w:sz w:val="22"/>
          <w:szCs w:val="22"/>
        </w:rPr>
        <w:t>sendo a data</w:t>
      </w:r>
      <w:r w:rsidR="00345E9E" w:rsidRPr="00E161D6">
        <w:rPr>
          <w:rStyle w:val="Fuentedeprrafopredeter1"/>
          <w:rFonts w:ascii="Arial" w:eastAsia="Symbol" w:hAnsi="Arial" w:cs="Arial"/>
          <w:sz w:val="22"/>
          <w:szCs w:val="22"/>
        </w:rPr>
        <w:t xml:space="preserve"> límite</w:t>
      </w:r>
      <w:r w:rsidR="00EF736F">
        <w:rPr>
          <w:rStyle w:val="Fuentedeprrafopredeter1"/>
          <w:rFonts w:ascii="Arial" w:eastAsia="Symbol" w:hAnsi="Arial" w:cs="Arial"/>
          <w:sz w:val="22"/>
          <w:szCs w:val="22"/>
        </w:rPr>
        <w:t xml:space="preserve"> a</w:t>
      </w:r>
      <w:r w:rsidR="00345E9E" w:rsidRPr="00E161D6">
        <w:rPr>
          <w:rStyle w:val="Fuentedeprrafopredeter1"/>
          <w:rFonts w:ascii="Arial" w:eastAsia="Symbol" w:hAnsi="Arial" w:cs="Arial"/>
          <w:sz w:val="22"/>
          <w:szCs w:val="22"/>
        </w:rPr>
        <w:t xml:space="preserve"> de publicación no DOG </w:t>
      </w:r>
      <w:r w:rsidR="00345E9E" w:rsidRPr="00775E76">
        <w:rPr>
          <w:rStyle w:val="Fuentedeprrafopredeter1"/>
          <w:rFonts w:ascii="Arial" w:eastAsia="Symbol" w:hAnsi="Arial" w:cs="Arial"/>
          <w:sz w:val="22"/>
          <w:szCs w:val="22"/>
        </w:rPr>
        <w:t>da</w:t>
      </w:r>
      <w:r w:rsidR="00345E9E">
        <w:rPr>
          <w:rStyle w:val="Fuentedeprrafopredeter1"/>
          <w:rFonts w:ascii="Arial" w:eastAsia="Symbol" w:hAnsi="Arial" w:cs="Arial"/>
          <w:sz w:val="22"/>
          <w:szCs w:val="22"/>
        </w:rPr>
        <w:t>s</w:t>
      </w:r>
      <w:r w:rsidR="00345E9E" w:rsidRPr="00775E76">
        <w:rPr>
          <w:rStyle w:val="Fuentedeprrafopredeter1"/>
          <w:rFonts w:ascii="Arial" w:eastAsia="Symbol" w:hAnsi="Arial" w:cs="Arial"/>
          <w:sz w:val="22"/>
          <w:szCs w:val="22"/>
        </w:rPr>
        <w:t xml:space="preserve"> lista</w:t>
      </w:r>
      <w:r w:rsidR="00345E9E">
        <w:rPr>
          <w:rStyle w:val="Fuentedeprrafopredeter1"/>
          <w:rFonts w:ascii="Arial" w:eastAsia="Symbol" w:hAnsi="Arial" w:cs="Arial"/>
          <w:sz w:val="22"/>
          <w:szCs w:val="22"/>
        </w:rPr>
        <w:t>xe</w:t>
      </w:r>
      <w:r w:rsidR="00345E9E" w:rsidRPr="00775E76">
        <w:rPr>
          <w:rStyle w:val="Fuentedeprrafopredeter1"/>
          <w:rFonts w:ascii="Arial" w:eastAsia="Symbol" w:hAnsi="Arial" w:cs="Arial"/>
          <w:sz w:val="22"/>
          <w:szCs w:val="22"/>
        </w:rPr>
        <w:t>s definitiv</w:t>
      </w:r>
      <w:r w:rsidR="00345E9E">
        <w:rPr>
          <w:rStyle w:val="Fuentedeprrafopredeter1"/>
          <w:rFonts w:ascii="Arial" w:eastAsia="Symbol" w:hAnsi="Arial" w:cs="Arial"/>
          <w:sz w:val="22"/>
          <w:szCs w:val="22"/>
        </w:rPr>
        <w:t>a</w:t>
      </w:r>
      <w:r w:rsidR="00345E9E" w:rsidRPr="00775E76">
        <w:rPr>
          <w:rStyle w:val="Fuentedeprrafopredeter1"/>
          <w:rFonts w:ascii="Arial" w:eastAsia="Symbol" w:hAnsi="Arial" w:cs="Arial"/>
          <w:sz w:val="22"/>
          <w:szCs w:val="22"/>
        </w:rPr>
        <w:t xml:space="preserve">s de persoas admitidas </w:t>
      </w:r>
      <w:r w:rsidR="00345E9E">
        <w:rPr>
          <w:rStyle w:val="Fuentedeprrafopredeter1"/>
          <w:rFonts w:ascii="Arial" w:eastAsia="Symbol" w:hAnsi="Arial" w:cs="Arial"/>
          <w:sz w:val="22"/>
          <w:szCs w:val="22"/>
        </w:rPr>
        <w:t>e</w:t>
      </w:r>
      <w:r w:rsidR="00345E9E" w:rsidRPr="00775E76">
        <w:rPr>
          <w:rStyle w:val="Fuentedeprrafopredeter1"/>
          <w:rFonts w:ascii="Arial" w:eastAsia="Symbol" w:hAnsi="Arial" w:cs="Arial"/>
          <w:sz w:val="22"/>
          <w:szCs w:val="22"/>
        </w:rPr>
        <w:t xml:space="preserve"> exclu</w:t>
      </w:r>
      <w:r w:rsidR="00345E9E">
        <w:rPr>
          <w:rStyle w:val="Fuentedeprrafopredeter1"/>
          <w:rFonts w:ascii="Arial" w:eastAsia="Symbol" w:hAnsi="Arial" w:cs="Arial"/>
          <w:sz w:val="22"/>
          <w:szCs w:val="22"/>
        </w:rPr>
        <w:t>í</w:t>
      </w:r>
      <w:r w:rsidR="00345E9E" w:rsidRPr="00775E76">
        <w:rPr>
          <w:rStyle w:val="Fuentedeprrafopredeter1"/>
          <w:rFonts w:ascii="Arial" w:eastAsia="Symbol" w:hAnsi="Arial" w:cs="Arial"/>
          <w:sz w:val="22"/>
          <w:szCs w:val="22"/>
        </w:rPr>
        <w:t>das</w:t>
      </w:r>
      <w:r w:rsidR="00345E9E" w:rsidRPr="00E161D6">
        <w:rPr>
          <w:rStyle w:val="Fuentedeprrafopredeter1"/>
          <w:rFonts w:ascii="Arial" w:eastAsia="Symbol" w:hAnsi="Arial" w:cs="Arial"/>
          <w:sz w:val="22"/>
          <w:szCs w:val="22"/>
        </w:rPr>
        <w:t>, conten con publicación oficial no boletín ou diario correspondente, aínda que a súa entrada en vigor estea diferida a un momento posterior.</w:t>
      </w:r>
    </w:p>
    <w:p w14:paraId="527E86F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B0B9235" w14:textId="2D1485FF"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As normas de dereito positivo relacionadas co contido do programa que figura no Anexo I e que fosen derrogadas parcial ou totalmente, serán automaticamente substituídas por </w:t>
      </w:r>
      <w:r w:rsidRPr="001624F6">
        <w:rPr>
          <w:rFonts w:ascii="Arial" w:hAnsi="Arial" w:cs="Arial"/>
          <w:sz w:val="22"/>
          <w:szCs w:val="22"/>
        </w:rPr>
        <w:lastRenderedPageBreak/>
        <w:t xml:space="preserve">aquelas que procedan á súa derrogación parcial ou total, </w:t>
      </w:r>
      <w:r w:rsidR="00EF736F">
        <w:rPr>
          <w:rFonts w:ascii="Arial" w:hAnsi="Arial" w:cs="Arial"/>
          <w:sz w:val="22"/>
          <w:szCs w:val="22"/>
        </w:rPr>
        <w:t xml:space="preserve">sendo a data límite a de publicación no DOG das listaxes definitivas de persoas admitidas e excluídas. </w:t>
      </w:r>
    </w:p>
    <w:p w14:paraId="65F4E01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E465860" w14:textId="77777777" w:rsidR="00106D03" w:rsidRPr="001624F6" w:rsidRDefault="002E5435" w:rsidP="001624F6">
      <w:pPr>
        <w:pStyle w:val="Standard"/>
        <w:shd w:val="clear" w:color="auto" w:fill="auto"/>
        <w:spacing w:line="360" w:lineRule="auto"/>
        <w:jc w:val="both"/>
        <w:rPr>
          <w:rFonts w:ascii="Arial" w:hAnsi="Arial" w:cs="Arial"/>
          <w:sz w:val="22"/>
          <w:szCs w:val="22"/>
        </w:rPr>
      </w:pPr>
      <w:bookmarkStart w:id="4" w:name="_GoBack"/>
      <w:r w:rsidRPr="001624F6">
        <w:rPr>
          <w:rFonts w:ascii="Arial" w:hAnsi="Arial" w:cs="Arial"/>
          <w:sz w:val="22"/>
          <w:szCs w:val="22"/>
        </w:rPr>
        <w:t>II.1.1. Exercicios.</w:t>
      </w:r>
    </w:p>
    <w:p w14:paraId="6BB962A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20A32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As probas da oposición consistirán na superación dos seguintes exercicios, todos eles eliminatorios e obrigatorios.</w:t>
      </w:r>
    </w:p>
    <w:p w14:paraId="0113C0F4" w14:textId="77777777" w:rsidR="00D65D8D" w:rsidRDefault="00D65D8D" w:rsidP="001624F6">
      <w:pPr>
        <w:pStyle w:val="Standard"/>
        <w:shd w:val="clear" w:color="auto" w:fill="auto"/>
        <w:spacing w:line="360" w:lineRule="auto"/>
        <w:jc w:val="both"/>
        <w:rPr>
          <w:rFonts w:ascii="Arial" w:hAnsi="Arial" w:cs="Arial"/>
          <w:sz w:val="22"/>
          <w:szCs w:val="22"/>
        </w:rPr>
      </w:pPr>
    </w:p>
    <w:p w14:paraId="0E8E2758" w14:textId="19D22883" w:rsidR="00106D03" w:rsidRDefault="00D65D8D"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II.1.1</w:t>
      </w:r>
      <w:r w:rsidR="00826A0B">
        <w:rPr>
          <w:rFonts w:ascii="Arial" w:hAnsi="Arial" w:cs="Arial"/>
          <w:sz w:val="22"/>
          <w:szCs w:val="22"/>
        </w:rPr>
        <w:t xml:space="preserve">. 1. Primeiro exercicio. </w:t>
      </w:r>
    </w:p>
    <w:p w14:paraId="2E68F665" w14:textId="7C4DCDE2"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Consistirá en contestar por escrito un cuestionario de cento vinte (120) preguntas tipo test, relacionado co anexo I do programa.</w:t>
      </w:r>
    </w:p>
    <w:p w14:paraId="4FE05295" w14:textId="40906D0B" w:rsidR="00826A0B" w:rsidRDefault="00826A0B" w:rsidP="001624F6">
      <w:pPr>
        <w:pStyle w:val="Standard"/>
        <w:shd w:val="clear" w:color="auto" w:fill="auto"/>
        <w:spacing w:line="360" w:lineRule="auto"/>
        <w:jc w:val="both"/>
        <w:rPr>
          <w:rFonts w:ascii="Arial" w:hAnsi="Arial" w:cs="Arial"/>
          <w:sz w:val="22"/>
          <w:szCs w:val="22"/>
        </w:rPr>
      </w:pPr>
    </w:p>
    <w:p w14:paraId="7FB40546" w14:textId="40F609B3"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dividirase en dous partes:</w:t>
      </w:r>
    </w:p>
    <w:p w14:paraId="39DEDE9C" w14:textId="360EE48F" w:rsidR="00826A0B" w:rsidRDefault="00826A0B" w:rsidP="001624F6">
      <w:pPr>
        <w:pStyle w:val="Standard"/>
        <w:shd w:val="clear" w:color="auto" w:fill="auto"/>
        <w:spacing w:line="360" w:lineRule="auto"/>
        <w:jc w:val="both"/>
        <w:rPr>
          <w:rFonts w:ascii="Arial" w:hAnsi="Arial" w:cs="Arial"/>
          <w:sz w:val="22"/>
          <w:szCs w:val="22"/>
        </w:rPr>
      </w:pPr>
    </w:p>
    <w:p w14:paraId="74630C46" w14:textId="410629C6"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A primeira parte consistirá en contestar por escrito un cuestionario de contido teórico de noventa (90) preguntas, das que vinte (20) preguntas correspóndense coa parte común do programa e setenta (70) preguntas coa parte específica.</w:t>
      </w:r>
    </w:p>
    <w:p w14:paraId="247D5F3B" w14:textId="78BB2D27" w:rsidR="00826A0B" w:rsidRDefault="00826A0B" w:rsidP="001624F6">
      <w:pPr>
        <w:pStyle w:val="Standard"/>
        <w:shd w:val="clear" w:color="auto" w:fill="auto"/>
        <w:spacing w:line="360" w:lineRule="auto"/>
        <w:jc w:val="both"/>
        <w:rPr>
          <w:rFonts w:ascii="Arial" w:hAnsi="Arial" w:cs="Arial"/>
          <w:sz w:val="22"/>
          <w:szCs w:val="22"/>
        </w:rPr>
      </w:pPr>
    </w:p>
    <w:p w14:paraId="3FC01F63" w14:textId="6496D3B8"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disporá de seis (6) preguntas de reserva, das que catro (4) serán da parte específica do programa.</w:t>
      </w:r>
    </w:p>
    <w:p w14:paraId="094530C2" w14:textId="3E6C4011" w:rsidR="00826A0B" w:rsidRDefault="00826A0B" w:rsidP="001624F6">
      <w:pPr>
        <w:pStyle w:val="Standard"/>
        <w:shd w:val="clear" w:color="auto" w:fill="auto"/>
        <w:spacing w:line="360" w:lineRule="auto"/>
        <w:jc w:val="both"/>
        <w:rPr>
          <w:rFonts w:ascii="Arial" w:hAnsi="Arial" w:cs="Arial"/>
          <w:sz w:val="22"/>
          <w:szCs w:val="22"/>
        </w:rPr>
      </w:pPr>
    </w:p>
    <w:p w14:paraId="59E2B1DA" w14:textId="31C3A847"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terán catro (4) respostas alternativas propostas polo tribunal, das que só unha de elas será a correcta.</w:t>
      </w:r>
    </w:p>
    <w:p w14:paraId="3A1B66FD" w14:textId="484ABE6B" w:rsidR="00826A0B" w:rsidRDefault="00826A0B" w:rsidP="001624F6">
      <w:pPr>
        <w:pStyle w:val="Standard"/>
        <w:shd w:val="clear" w:color="auto" w:fill="auto"/>
        <w:spacing w:line="360" w:lineRule="auto"/>
        <w:jc w:val="both"/>
        <w:rPr>
          <w:rFonts w:ascii="Arial" w:hAnsi="Arial" w:cs="Arial"/>
          <w:sz w:val="22"/>
          <w:szCs w:val="22"/>
        </w:rPr>
      </w:pPr>
    </w:p>
    <w:p w14:paraId="7677E5C9" w14:textId="6FDFAE8F"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As persoas aspirantes do </w:t>
      </w:r>
      <w:proofErr w:type="spellStart"/>
      <w:r>
        <w:rPr>
          <w:rFonts w:ascii="Arial" w:hAnsi="Arial" w:cs="Arial"/>
          <w:sz w:val="22"/>
          <w:szCs w:val="22"/>
        </w:rPr>
        <w:t>turno</w:t>
      </w:r>
      <w:proofErr w:type="spellEnd"/>
      <w:r>
        <w:rPr>
          <w:rFonts w:ascii="Arial" w:hAnsi="Arial" w:cs="Arial"/>
          <w:sz w:val="22"/>
          <w:szCs w:val="22"/>
        </w:rPr>
        <w:t xml:space="preserve"> de promoción interna estarán exentas de contestar as preguntas de contido teórico sobre a parte común do programa, polo que contestarán </w:t>
      </w:r>
      <w:r>
        <w:rPr>
          <w:rFonts w:ascii="Arial" w:hAnsi="Arial" w:cs="Arial"/>
          <w:sz w:val="22"/>
          <w:szCs w:val="22"/>
        </w:rPr>
        <w:lastRenderedPageBreak/>
        <w:t>unicamente as preguntas de contido teórico sobre a parte específica e as correspondentes preguntas de reserva.</w:t>
      </w:r>
    </w:p>
    <w:p w14:paraId="733897EF" w14:textId="5D29B2EB" w:rsidR="00826A0B" w:rsidRDefault="00826A0B" w:rsidP="001624F6">
      <w:pPr>
        <w:pStyle w:val="Standard"/>
        <w:shd w:val="clear" w:color="auto" w:fill="auto"/>
        <w:spacing w:line="360" w:lineRule="auto"/>
        <w:jc w:val="both"/>
        <w:rPr>
          <w:rFonts w:ascii="Arial" w:hAnsi="Arial" w:cs="Arial"/>
          <w:sz w:val="22"/>
          <w:szCs w:val="22"/>
        </w:rPr>
      </w:pPr>
    </w:p>
    <w:p w14:paraId="0EAAD20A" w14:textId="324E81CD"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A segunda parte consistirá en contestar por escrito un cuestionario tipo test de contido práctico de trinta (30) preguntas da parte específica do programa, sobre un ou varios textos propostos polo tribunal.</w:t>
      </w:r>
    </w:p>
    <w:p w14:paraId="08D65FCE" w14:textId="5D8F0E30" w:rsidR="00826A0B" w:rsidRDefault="00826A0B" w:rsidP="001624F6">
      <w:pPr>
        <w:pStyle w:val="Standard"/>
        <w:shd w:val="clear" w:color="auto" w:fill="auto"/>
        <w:spacing w:line="360" w:lineRule="auto"/>
        <w:jc w:val="both"/>
        <w:rPr>
          <w:rFonts w:ascii="Arial" w:hAnsi="Arial" w:cs="Arial"/>
          <w:sz w:val="22"/>
          <w:szCs w:val="22"/>
        </w:rPr>
      </w:pPr>
    </w:p>
    <w:p w14:paraId="542039A1" w14:textId="608C31FE"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exercicio disporá de catro (4) preguntas de reserva.</w:t>
      </w:r>
    </w:p>
    <w:p w14:paraId="2C9D3B6E" w14:textId="26FDB48B" w:rsidR="00826A0B" w:rsidRDefault="00826A0B" w:rsidP="001624F6">
      <w:pPr>
        <w:pStyle w:val="Standard"/>
        <w:shd w:val="clear" w:color="auto" w:fill="auto"/>
        <w:spacing w:line="360" w:lineRule="auto"/>
        <w:jc w:val="both"/>
        <w:rPr>
          <w:rFonts w:ascii="Arial" w:hAnsi="Arial" w:cs="Arial"/>
          <w:sz w:val="22"/>
          <w:szCs w:val="22"/>
        </w:rPr>
      </w:pPr>
    </w:p>
    <w:p w14:paraId="6E03FA35" w14:textId="5C8F25AA"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terán catro (4) respostas alternativas propostas polo tribunal, das que só unha delas será a correcta.</w:t>
      </w:r>
    </w:p>
    <w:p w14:paraId="7AA4CC63" w14:textId="1F41E5CE" w:rsidR="00826A0B" w:rsidRDefault="00826A0B" w:rsidP="001624F6">
      <w:pPr>
        <w:pStyle w:val="Standard"/>
        <w:shd w:val="clear" w:color="auto" w:fill="auto"/>
        <w:spacing w:line="360" w:lineRule="auto"/>
        <w:jc w:val="both"/>
        <w:rPr>
          <w:rFonts w:ascii="Arial" w:hAnsi="Arial" w:cs="Arial"/>
          <w:sz w:val="22"/>
          <w:szCs w:val="22"/>
        </w:rPr>
      </w:pPr>
    </w:p>
    <w:p w14:paraId="3E19E2C8" w14:textId="19A2260C" w:rsidR="00826A0B" w:rsidRDefault="00826A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As preguntas adicionais de reserva serán valoraranse </w:t>
      </w:r>
      <w:r w:rsidR="00342771">
        <w:rPr>
          <w:rFonts w:ascii="Arial" w:hAnsi="Arial" w:cs="Arial"/>
          <w:sz w:val="22"/>
          <w:szCs w:val="22"/>
        </w:rPr>
        <w:t>só no caso de que se anule algunha das preguntas do exercicio.-</w:t>
      </w:r>
    </w:p>
    <w:p w14:paraId="7C9A656F" w14:textId="4A3253AD" w:rsidR="00342771" w:rsidRDefault="00342771" w:rsidP="001624F6">
      <w:pPr>
        <w:pStyle w:val="Standard"/>
        <w:shd w:val="clear" w:color="auto" w:fill="auto"/>
        <w:spacing w:line="360" w:lineRule="auto"/>
        <w:jc w:val="both"/>
        <w:rPr>
          <w:rFonts w:ascii="Arial" w:hAnsi="Arial" w:cs="Arial"/>
          <w:sz w:val="22"/>
          <w:szCs w:val="22"/>
        </w:rPr>
      </w:pPr>
    </w:p>
    <w:p w14:paraId="07C0F389" w14:textId="47DA7BDE"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tribunal procurará que o número de preguntas garde a debida proporción co número e contido dos temas que integran o programa. Na elaboración das preguntas deste exercicio </w:t>
      </w:r>
      <w:proofErr w:type="spellStart"/>
      <w:r>
        <w:rPr>
          <w:rFonts w:ascii="Arial" w:hAnsi="Arial" w:cs="Arial"/>
          <w:sz w:val="22"/>
          <w:szCs w:val="22"/>
        </w:rPr>
        <w:t>respetarase</w:t>
      </w:r>
      <w:proofErr w:type="spellEnd"/>
      <w:r>
        <w:rPr>
          <w:rFonts w:ascii="Arial" w:hAnsi="Arial" w:cs="Arial"/>
          <w:sz w:val="22"/>
          <w:szCs w:val="22"/>
        </w:rPr>
        <w:t xml:space="preserve"> a orde establecida nos </w:t>
      </w:r>
      <w:proofErr w:type="spellStart"/>
      <w:r>
        <w:rPr>
          <w:rFonts w:ascii="Arial" w:hAnsi="Arial" w:cs="Arial"/>
          <w:sz w:val="22"/>
          <w:szCs w:val="22"/>
        </w:rPr>
        <w:t>párrafos</w:t>
      </w:r>
      <w:proofErr w:type="spellEnd"/>
      <w:r>
        <w:rPr>
          <w:rFonts w:ascii="Arial" w:hAnsi="Arial" w:cs="Arial"/>
          <w:sz w:val="22"/>
          <w:szCs w:val="22"/>
        </w:rPr>
        <w:t xml:space="preserve"> anteriores.</w:t>
      </w:r>
    </w:p>
    <w:p w14:paraId="775633EF" w14:textId="5C0955A8" w:rsidR="00342771" w:rsidRDefault="00342771" w:rsidP="001624F6">
      <w:pPr>
        <w:pStyle w:val="Standard"/>
        <w:shd w:val="clear" w:color="auto" w:fill="auto"/>
        <w:spacing w:line="360" w:lineRule="auto"/>
        <w:jc w:val="both"/>
        <w:rPr>
          <w:rFonts w:ascii="Arial" w:hAnsi="Arial" w:cs="Arial"/>
          <w:sz w:val="22"/>
          <w:szCs w:val="22"/>
        </w:rPr>
      </w:pPr>
    </w:p>
    <w:p w14:paraId="6D27EC10" w14:textId="3F872AC9"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de duración deste exercicio será de douscentos (200) minutos.</w:t>
      </w:r>
    </w:p>
    <w:p w14:paraId="3F8143A0" w14:textId="5D0C2C76" w:rsidR="00342771" w:rsidRDefault="00342771" w:rsidP="001624F6">
      <w:pPr>
        <w:pStyle w:val="Standard"/>
        <w:shd w:val="clear" w:color="auto" w:fill="auto"/>
        <w:spacing w:line="360" w:lineRule="auto"/>
        <w:jc w:val="both"/>
        <w:rPr>
          <w:rFonts w:ascii="Arial" w:hAnsi="Arial" w:cs="Arial"/>
          <w:sz w:val="22"/>
          <w:szCs w:val="22"/>
        </w:rPr>
      </w:pPr>
    </w:p>
    <w:p w14:paraId="371294D1" w14:textId="3EB8D655"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As preguntas non contestadas non penalizan ni reciben puntuación.</w:t>
      </w:r>
    </w:p>
    <w:p w14:paraId="54035C70" w14:textId="1FFE08D6" w:rsidR="00342771" w:rsidRDefault="00342771" w:rsidP="001624F6">
      <w:pPr>
        <w:pStyle w:val="Standard"/>
        <w:shd w:val="clear" w:color="auto" w:fill="auto"/>
        <w:spacing w:line="360" w:lineRule="auto"/>
        <w:jc w:val="both"/>
        <w:rPr>
          <w:rFonts w:ascii="Arial" w:hAnsi="Arial" w:cs="Arial"/>
          <w:sz w:val="22"/>
          <w:szCs w:val="22"/>
        </w:rPr>
      </w:pPr>
    </w:p>
    <w:p w14:paraId="6FA5AC8A" w14:textId="443383AC"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No acceso libre, superarán o exercicio as persoas aspirantes que teñan as mellores puntuacións ata completar o número máximo de persoas aspirantes determinado polo resultado de multiplicar por dous (2) o número de prazas convocadas neste </w:t>
      </w:r>
      <w:proofErr w:type="spellStart"/>
      <w:r>
        <w:rPr>
          <w:rFonts w:ascii="Arial" w:hAnsi="Arial" w:cs="Arial"/>
          <w:sz w:val="22"/>
          <w:szCs w:val="22"/>
        </w:rPr>
        <w:t>turno</w:t>
      </w:r>
      <w:proofErr w:type="spellEnd"/>
      <w:r>
        <w:rPr>
          <w:rFonts w:ascii="Arial" w:hAnsi="Arial" w:cs="Arial"/>
          <w:sz w:val="22"/>
          <w:szCs w:val="22"/>
        </w:rPr>
        <w:t xml:space="preserve">, </w:t>
      </w:r>
      <w:r>
        <w:rPr>
          <w:rFonts w:ascii="Arial" w:hAnsi="Arial" w:cs="Arial"/>
          <w:sz w:val="22"/>
          <w:szCs w:val="22"/>
        </w:rPr>
        <w:lastRenderedPageBreak/>
        <w:t xml:space="preserve">sempre que alcancen o mínimo do 50% en cada unha das dúas partes, das respostas correctas, feitos os descontos correspondentes. </w:t>
      </w:r>
    </w:p>
    <w:p w14:paraId="074F2B57" w14:textId="033E5185" w:rsidR="00342771" w:rsidRDefault="00342771" w:rsidP="001624F6">
      <w:pPr>
        <w:pStyle w:val="Standard"/>
        <w:shd w:val="clear" w:color="auto" w:fill="auto"/>
        <w:spacing w:line="360" w:lineRule="auto"/>
        <w:jc w:val="both"/>
        <w:rPr>
          <w:rFonts w:ascii="Arial" w:hAnsi="Arial" w:cs="Arial"/>
          <w:sz w:val="22"/>
          <w:szCs w:val="22"/>
        </w:rPr>
      </w:pPr>
    </w:p>
    <w:p w14:paraId="08CA158A" w14:textId="55DEA5C4"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No acceso polo </w:t>
      </w:r>
      <w:proofErr w:type="spellStart"/>
      <w:r>
        <w:rPr>
          <w:rFonts w:ascii="Arial" w:hAnsi="Arial" w:cs="Arial"/>
          <w:sz w:val="22"/>
          <w:szCs w:val="22"/>
        </w:rPr>
        <w:t>turno</w:t>
      </w:r>
      <w:proofErr w:type="spellEnd"/>
      <w:r>
        <w:rPr>
          <w:rFonts w:ascii="Arial" w:hAnsi="Arial" w:cs="Arial"/>
          <w:sz w:val="22"/>
          <w:szCs w:val="22"/>
        </w:rPr>
        <w:t xml:space="preserve"> de promoción interna superarán o exercicio as persoas aspirantes que alcancen o mínimo do 50% das respostas correctas, feitos os descontos correspondentes. </w:t>
      </w:r>
    </w:p>
    <w:p w14:paraId="598A3F8C" w14:textId="27B4B48E" w:rsidR="00342771" w:rsidRDefault="00342771" w:rsidP="001624F6">
      <w:pPr>
        <w:pStyle w:val="Standard"/>
        <w:shd w:val="clear" w:color="auto" w:fill="auto"/>
        <w:spacing w:line="360" w:lineRule="auto"/>
        <w:jc w:val="both"/>
        <w:rPr>
          <w:rFonts w:ascii="Arial" w:hAnsi="Arial" w:cs="Arial"/>
          <w:sz w:val="22"/>
          <w:szCs w:val="22"/>
        </w:rPr>
      </w:pPr>
    </w:p>
    <w:p w14:paraId="5A7F6521" w14:textId="7369F54B"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exercicio </w:t>
      </w:r>
      <w:proofErr w:type="spellStart"/>
      <w:r>
        <w:rPr>
          <w:rFonts w:ascii="Arial" w:hAnsi="Arial" w:cs="Arial"/>
          <w:sz w:val="22"/>
          <w:szCs w:val="22"/>
        </w:rPr>
        <w:t>calificarase</w:t>
      </w:r>
      <w:proofErr w:type="spellEnd"/>
      <w:r>
        <w:rPr>
          <w:rFonts w:ascii="Arial" w:hAnsi="Arial" w:cs="Arial"/>
          <w:sz w:val="22"/>
          <w:szCs w:val="22"/>
        </w:rPr>
        <w:t xml:space="preserve"> de 0 a 50 puntos e, para superalo, será necesario obter un mínimo de </w:t>
      </w:r>
      <w:proofErr w:type="spellStart"/>
      <w:r>
        <w:rPr>
          <w:rFonts w:ascii="Arial" w:hAnsi="Arial" w:cs="Arial"/>
          <w:sz w:val="22"/>
          <w:szCs w:val="22"/>
        </w:rPr>
        <w:t>vintecinco</w:t>
      </w:r>
      <w:proofErr w:type="spellEnd"/>
      <w:r>
        <w:rPr>
          <w:rFonts w:ascii="Arial" w:hAnsi="Arial" w:cs="Arial"/>
          <w:sz w:val="22"/>
          <w:szCs w:val="22"/>
        </w:rPr>
        <w:t xml:space="preserve"> (25) puntos. Cada resposta incorrecta descontará un cuarto dunha pregunta correcta.</w:t>
      </w:r>
    </w:p>
    <w:p w14:paraId="42F42EB7" w14:textId="2CB0EEAF" w:rsidR="00342771" w:rsidRDefault="00342771" w:rsidP="001624F6">
      <w:pPr>
        <w:pStyle w:val="Standard"/>
        <w:shd w:val="clear" w:color="auto" w:fill="auto"/>
        <w:spacing w:line="360" w:lineRule="auto"/>
        <w:jc w:val="both"/>
        <w:rPr>
          <w:rFonts w:ascii="Arial" w:hAnsi="Arial" w:cs="Arial"/>
          <w:sz w:val="22"/>
          <w:szCs w:val="22"/>
        </w:rPr>
      </w:pPr>
    </w:p>
    <w:p w14:paraId="1AC17F00" w14:textId="406A7FF9" w:rsidR="00342771" w:rsidRDefault="00342771"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realizarase no prazo máximo de corenta (40) días hábiles desde a constitución do tribunal que </w:t>
      </w:r>
      <w:r w:rsidR="00066000">
        <w:rPr>
          <w:rFonts w:ascii="Arial" w:hAnsi="Arial" w:cs="Arial"/>
          <w:sz w:val="22"/>
          <w:szCs w:val="22"/>
        </w:rPr>
        <w:t>xulgue as probas.</w:t>
      </w:r>
    </w:p>
    <w:p w14:paraId="50BC42F5" w14:textId="61618020" w:rsidR="00066000" w:rsidRDefault="00066000" w:rsidP="001624F6">
      <w:pPr>
        <w:pStyle w:val="Standard"/>
        <w:shd w:val="clear" w:color="auto" w:fill="auto"/>
        <w:spacing w:line="360" w:lineRule="auto"/>
        <w:jc w:val="both"/>
        <w:rPr>
          <w:rFonts w:ascii="Arial" w:hAnsi="Arial" w:cs="Arial"/>
          <w:sz w:val="22"/>
          <w:szCs w:val="22"/>
        </w:rPr>
      </w:pPr>
    </w:p>
    <w:p w14:paraId="747D44A2" w14:textId="2665009A" w:rsidR="00066000" w:rsidRDefault="00066000"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A data de realización de este exercicio non terá lugar antes dos seis (6) meses posteriores a data de publicación desta convocatoria no DOG. </w:t>
      </w:r>
    </w:p>
    <w:p w14:paraId="0BD4D7E9" w14:textId="7F6BAF73" w:rsidR="00066000" w:rsidRDefault="00066000" w:rsidP="001624F6">
      <w:pPr>
        <w:pStyle w:val="Standard"/>
        <w:shd w:val="clear" w:color="auto" w:fill="auto"/>
        <w:spacing w:line="360" w:lineRule="auto"/>
        <w:jc w:val="both"/>
        <w:rPr>
          <w:rFonts w:ascii="Arial" w:hAnsi="Arial" w:cs="Arial"/>
          <w:sz w:val="22"/>
          <w:szCs w:val="22"/>
        </w:rPr>
      </w:pPr>
    </w:p>
    <w:p w14:paraId="6136DC9D" w14:textId="2F531E5D" w:rsidR="00066000" w:rsidRDefault="00066000"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II.1.1.2- Segundo exercicio.</w:t>
      </w:r>
    </w:p>
    <w:p w14:paraId="22C0B206" w14:textId="557A5AA8" w:rsidR="00066000" w:rsidRDefault="00066000" w:rsidP="001624F6">
      <w:pPr>
        <w:pStyle w:val="Standard"/>
        <w:shd w:val="clear" w:color="auto" w:fill="auto"/>
        <w:spacing w:line="360" w:lineRule="auto"/>
        <w:jc w:val="both"/>
        <w:rPr>
          <w:rFonts w:ascii="Arial" w:hAnsi="Arial" w:cs="Arial"/>
          <w:sz w:val="22"/>
          <w:szCs w:val="22"/>
        </w:rPr>
      </w:pPr>
    </w:p>
    <w:p w14:paraId="51F4CE00" w14:textId="4286E4E8" w:rsidR="00066000" w:rsidRDefault="00066000"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Consistirá no desenvolvemento por escrito de un (1) tema, para elixir entre dous (2) obtidos mediante sorteo de entre os que figuran na parte específica do programa.</w:t>
      </w:r>
    </w:p>
    <w:p w14:paraId="4C086B00" w14:textId="79FDCD37" w:rsidR="00066000" w:rsidRDefault="00066000" w:rsidP="001624F6">
      <w:pPr>
        <w:pStyle w:val="Standard"/>
        <w:shd w:val="clear" w:color="auto" w:fill="auto"/>
        <w:spacing w:line="360" w:lineRule="auto"/>
        <w:jc w:val="both"/>
        <w:rPr>
          <w:rFonts w:ascii="Arial" w:hAnsi="Arial" w:cs="Arial"/>
          <w:sz w:val="22"/>
          <w:szCs w:val="22"/>
        </w:rPr>
      </w:pPr>
    </w:p>
    <w:p w14:paraId="18B6BE9A" w14:textId="41BAA886" w:rsidR="00066000" w:rsidRDefault="00066000"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de duración deste exercicio será de sesenta (60) minutos.</w:t>
      </w:r>
    </w:p>
    <w:p w14:paraId="30DFEFDA" w14:textId="093C1228" w:rsidR="00066000" w:rsidRDefault="00066000" w:rsidP="001624F6">
      <w:pPr>
        <w:pStyle w:val="Standard"/>
        <w:shd w:val="clear" w:color="auto" w:fill="auto"/>
        <w:spacing w:line="360" w:lineRule="auto"/>
        <w:jc w:val="both"/>
        <w:rPr>
          <w:rFonts w:ascii="Arial" w:hAnsi="Arial" w:cs="Arial"/>
          <w:sz w:val="22"/>
          <w:szCs w:val="22"/>
        </w:rPr>
      </w:pPr>
    </w:p>
    <w:p w14:paraId="60913470" w14:textId="35EAED57" w:rsidR="00066000" w:rsidRDefault="00066000"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w:t>
      </w:r>
      <w:proofErr w:type="spellStart"/>
      <w:r>
        <w:rPr>
          <w:rFonts w:ascii="Arial" w:hAnsi="Arial" w:cs="Arial"/>
          <w:sz w:val="22"/>
          <w:szCs w:val="22"/>
        </w:rPr>
        <w:t>calificarase</w:t>
      </w:r>
      <w:proofErr w:type="spellEnd"/>
      <w:r>
        <w:rPr>
          <w:rFonts w:ascii="Arial" w:hAnsi="Arial" w:cs="Arial"/>
          <w:sz w:val="22"/>
          <w:szCs w:val="22"/>
        </w:rPr>
        <w:t xml:space="preserve"> de 0 a 50 puntos e, para su</w:t>
      </w:r>
      <w:r w:rsidR="00C2263F">
        <w:rPr>
          <w:rFonts w:ascii="Arial" w:hAnsi="Arial" w:cs="Arial"/>
          <w:sz w:val="22"/>
          <w:szCs w:val="22"/>
        </w:rPr>
        <w:t>peralo, será necesario obter un mínimo de vinte e cinco (25) puntos. Corresponde ao tribunal determinar o nivel de coñecementos esixido para alcanzar esta puntuación mínima.</w:t>
      </w:r>
    </w:p>
    <w:p w14:paraId="109FEA17" w14:textId="61E432C5" w:rsidR="00C2263F" w:rsidRDefault="00C2263F" w:rsidP="001624F6">
      <w:pPr>
        <w:pStyle w:val="Standard"/>
        <w:shd w:val="clear" w:color="auto" w:fill="auto"/>
        <w:spacing w:line="360" w:lineRule="auto"/>
        <w:jc w:val="both"/>
        <w:rPr>
          <w:rFonts w:ascii="Arial" w:hAnsi="Arial" w:cs="Arial"/>
          <w:sz w:val="22"/>
          <w:szCs w:val="22"/>
        </w:rPr>
      </w:pPr>
    </w:p>
    <w:p w14:paraId="0A7C952C" w14:textId="755459A7"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O tribunal </w:t>
      </w:r>
      <w:proofErr w:type="spellStart"/>
      <w:r>
        <w:rPr>
          <w:rFonts w:ascii="Arial" w:hAnsi="Arial" w:cs="Arial"/>
          <w:sz w:val="22"/>
          <w:szCs w:val="22"/>
        </w:rPr>
        <w:t>calificará</w:t>
      </w:r>
      <w:proofErr w:type="spellEnd"/>
      <w:r>
        <w:rPr>
          <w:rFonts w:ascii="Arial" w:hAnsi="Arial" w:cs="Arial"/>
          <w:sz w:val="22"/>
          <w:szCs w:val="22"/>
        </w:rPr>
        <w:t xml:space="preserve"> este exercicio valorando, entre outros, os coñecementos, a claridade, a orde de ideas e a calidade da expresión escrita.</w:t>
      </w:r>
    </w:p>
    <w:p w14:paraId="40003F19" w14:textId="64817D6B" w:rsidR="00C2263F" w:rsidRDefault="00C2263F" w:rsidP="001624F6">
      <w:pPr>
        <w:pStyle w:val="Standard"/>
        <w:shd w:val="clear" w:color="auto" w:fill="auto"/>
        <w:spacing w:line="360" w:lineRule="auto"/>
        <w:jc w:val="both"/>
        <w:rPr>
          <w:rFonts w:ascii="Arial" w:hAnsi="Arial" w:cs="Arial"/>
          <w:sz w:val="22"/>
          <w:szCs w:val="22"/>
        </w:rPr>
      </w:pPr>
    </w:p>
    <w:p w14:paraId="56B55BD2" w14:textId="3C36EE2E"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realizarase nun prazo mínimo de </w:t>
      </w:r>
      <w:r w:rsidR="00A903E3">
        <w:rPr>
          <w:rFonts w:ascii="Arial" w:hAnsi="Arial" w:cs="Arial"/>
          <w:sz w:val="22"/>
          <w:szCs w:val="22"/>
        </w:rPr>
        <w:t>sete</w:t>
      </w:r>
      <w:r>
        <w:rPr>
          <w:rFonts w:ascii="Arial" w:hAnsi="Arial" w:cs="Arial"/>
          <w:sz w:val="22"/>
          <w:szCs w:val="22"/>
        </w:rPr>
        <w:t xml:space="preserve"> (</w:t>
      </w:r>
      <w:r w:rsidR="00A903E3">
        <w:rPr>
          <w:rFonts w:ascii="Arial" w:hAnsi="Arial" w:cs="Arial"/>
          <w:sz w:val="22"/>
          <w:szCs w:val="22"/>
        </w:rPr>
        <w:t>7</w:t>
      </w:r>
      <w:r>
        <w:rPr>
          <w:rFonts w:ascii="Arial" w:hAnsi="Arial" w:cs="Arial"/>
          <w:sz w:val="22"/>
          <w:szCs w:val="22"/>
        </w:rPr>
        <w:t xml:space="preserve">) días hábiles desde o final do exercicio anterior e máximo de </w:t>
      </w:r>
      <w:r w:rsidR="00A903E3">
        <w:rPr>
          <w:rFonts w:ascii="Arial" w:hAnsi="Arial" w:cs="Arial"/>
          <w:sz w:val="22"/>
          <w:szCs w:val="22"/>
        </w:rPr>
        <w:t>sesenta</w:t>
      </w:r>
      <w:r>
        <w:rPr>
          <w:rFonts w:ascii="Arial" w:hAnsi="Arial" w:cs="Arial"/>
          <w:sz w:val="22"/>
          <w:szCs w:val="22"/>
        </w:rPr>
        <w:t xml:space="preserve"> (</w:t>
      </w:r>
      <w:r w:rsidR="00A903E3">
        <w:rPr>
          <w:rFonts w:ascii="Arial" w:hAnsi="Arial" w:cs="Arial"/>
          <w:sz w:val="22"/>
          <w:szCs w:val="22"/>
        </w:rPr>
        <w:t>6</w:t>
      </w:r>
      <w:r>
        <w:rPr>
          <w:rFonts w:ascii="Arial" w:hAnsi="Arial" w:cs="Arial"/>
          <w:sz w:val="22"/>
          <w:szCs w:val="22"/>
        </w:rPr>
        <w:t xml:space="preserve">0) días hábiles. </w:t>
      </w:r>
    </w:p>
    <w:p w14:paraId="13827B5D" w14:textId="0FC364EC" w:rsidR="00826A0B" w:rsidRDefault="00826A0B" w:rsidP="001624F6">
      <w:pPr>
        <w:pStyle w:val="Standard"/>
        <w:shd w:val="clear" w:color="auto" w:fill="auto"/>
        <w:spacing w:line="360" w:lineRule="auto"/>
        <w:jc w:val="both"/>
        <w:rPr>
          <w:rFonts w:ascii="Arial" w:hAnsi="Arial" w:cs="Arial"/>
          <w:sz w:val="22"/>
          <w:szCs w:val="22"/>
        </w:rPr>
      </w:pPr>
    </w:p>
    <w:p w14:paraId="560365CF" w14:textId="58F0DF6C" w:rsidR="00826A0B"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II.1.1.3- Terceiro exercicio.</w:t>
      </w:r>
    </w:p>
    <w:p w14:paraId="2BB82553" w14:textId="527CBAFE" w:rsidR="00C2263F" w:rsidRDefault="00C2263F" w:rsidP="001624F6">
      <w:pPr>
        <w:pStyle w:val="Standard"/>
        <w:shd w:val="clear" w:color="auto" w:fill="auto"/>
        <w:spacing w:line="360" w:lineRule="auto"/>
        <w:jc w:val="both"/>
        <w:rPr>
          <w:rFonts w:ascii="Arial" w:hAnsi="Arial" w:cs="Arial"/>
          <w:sz w:val="22"/>
          <w:szCs w:val="22"/>
        </w:rPr>
      </w:pPr>
    </w:p>
    <w:p w14:paraId="161E73F3" w14:textId="1A13502B"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Constará de dúas probas: </w:t>
      </w:r>
    </w:p>
    <w:p w14:paraId="71F73F5C" w14:textId="3546A00A" w:rsidR="00C2263F" w:rsidRDefault="00C2263F" w:rsidP="001624F6">
      <w:pPr>
        <w:pStyle w:val="Standard"/>
        <w:shd w:val="clear" w:color="auto" w:fill="auto"/>
        <w:spacing w:line="360" w:lineRule="auto"/>
        <w:jc w:val="both"/>
        <w:rPr>
          <w:rFonts w:ascii="Arial" w:hAnsi="Arial" w:cs="Arial"/>
          <w:sz w:val="22"/>
          <w:szCs w:val="22"/>
        </w:rPr>
      </w:pPr>
    </w:p>
    <w:p w14:paraId="71765D99" w14:textId="279BB563"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lastRenderedPageBreak/>
        <w:t xml:space="preserve">Primeira proba: consistirá na </w:t>
      </w:r>
      <w:proofErr w:type="spellStart"/>
      <w:r>
        <w:rPr>
          <w:rFonts w:ascii="Arial" w:hAnsi="Arial" w:cs="Arial"/>
          <w:sz w:val="22"/>
          <w:szCs w:val="22"/>
        </w:rPr>
        <w:t>traducción</w:t>
      </w:r>
      <w:proofErr w:type="spellEnd"/>
      <w:r>
        <w:rPr>
          <w:rFonts w:ascii="Arial" w:hAnsi="Arial" w:cs="Arial"/>
          <w:sz w:val="22"/>
          <w:szCs w:val="22"/>
        </w:rPr>
        <w:t xml:space="preserve"> dun texto do castelán o galego elixido por sorteo entre dous textos propostos polo tribunal.</w:t>
      </w:r>
    </w:p>
    <w:p w14:paraId="1B8A536F" w14:textId="24AF9335" w:rsidR="00C2263F" w:rsidRDefault="00C2263F" w:rsidP="001624F6">
      <w:pPr>
        <w:pStyle w:val="Standard"/>
        <w:shd w:val="clear" w:color="auto" w:fill="auto"/>
        <w:spacing w:line="360" w:lineRule="auto"/>
        <w:jc w:val="both"/>
        <w:rPr>
          <w:rFonts w:ascii="Arial" w:hAnsi="Arial" w:cs="Arial"/>
          <w:sz w:val="22"/>
          <w:szCs w:val="22"/>
        </w:rPr>
      </w:pPr>
    </w:p>
    <w:p w14:paraId="7EAF0F79" w14:textId="02B4E16D"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Segunda proba: consistirá na </w:t>
      </w:r>
      <w:proofErr w:type="spellStart"/>
      <w:r>
        <w:rPr>
          <w:rFonts w:ascii="Arial" w:hAnsi="Arial" w:cs="Arial"/>
          <w:sz w:val="22"/>
          <w:szCs w:val="22"/>
        </w:rPr>
        <w:t>traducción</w:t>
      </w:r>
      <w:proofErr w:type="spellEnd"/>
      <w:r>
        <w:rPr>
          <w:rFonts w:ascii="Arial" w:hAnsi="Arial" w:cs="Arial"/>
          <w:sz w:val="22"/>
          <w:szCs w:val="22"/>
        </w:rPr>
        <w:t xml:space="preserve"> dun texto do galego ó castelán, elixido por sorteo de entre dous textos propostos polo tribunal.</w:t>
      </w:r>
    </w:p>
    <w:p w14:paraId="7038C5B2" w14:textId="4D053939" w:rsidR="00C2263F" w:rsidRDefault="00C2263F" w:rsidP="001624F6">
      <w:pPr>
        <w:pStyle w:val="Standard"/>
        <w:shd w:val="clear" w:color="auto" w:fill="auto"/>
        <w:spacing w:line="360" w:lineRule="auto"/>
        <w:jc w:val="both"/>
        <w:rPr>
          <w:rFonts w:ascii="Arial" w:hAnsi="Arial" w:cs="Arial"/>
          <w:sz w:val="22"/>
          <w:szCs w:val="22"/>
        </w:rPr>
      </w:pPr>
    </w:p>
    <w:p w14:paraId="5C711E57" w14:textId="3786A5C0"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O tempo máximo para a realización do exercicio será de sesenta (60) minutos.</w:t>
      </w:r>
    </w:p>
    <w:p w14:paraId="43918ABF" w14:textId="41848C9D" w:rsidR="00C2263F" w:rsidRDefault="00C2263F" w:rsidP="001624F6">
      <w:pPr>
        <w:pStyle w:val="Standard"/>
        <w:shd w:val="clear" w:color="auto" w:fill="auto"/>
        <w:spacing w:line="360" w:lineRule="auto"/>
        <w:jc w:val="both"/>
        <w:rPr>
          <w:rFonts w:ascii="Arial" w:hAnsi="Arial" w:cs="Arial"/>
          <w:sz w:val="22"/>
          <w:szCs w:val="22"/>
        </w:rPr>
      </w:pPr>
    </w:p>
    <w:p w14:paraId="15134AF7" w14:textId="3BEF05B2" w:rsidR="00C2263F" w:rsidRDefault="00C2263F"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valorarase como apto ou non apto e será necesario para superalo obter o resultado de apto. Corresponderá ao tribunal determinar o coñecemento da lingua galega de acordo ao nivel de </w:t>
      </w:r>
      <w:proofErr w:type="spellStart"/>
      <w:r>
        <w:rPr>
          <w:rFonts w:ascii="Arial" w:hAnsi="Arial" w:cs="Arial"/>
          <w:sz w:val="22"/>
          <w:szCs w:val="22"/>
        </w:rPr>
        <w:t>Celga</w:t>
      </w:r>
      <w:proofErr w:type="spellEnd"/>
      <w:r>
        <w:rPr>
          <w:rFonts w:ascii="Arial" w:hAnsi="Arial" w:cs="Arial"/>
          <w:sz w:val="22"/>
          <w:szCs w:val="22"/>
        </w:rPr>
        <w:t xml:space="preserve"> </w:t>
      </w:r>
      <w:proofErr w:type="spellStart"/>
      <w:r>
        <w:rPr>
          <w:rFonts w:ascii="Arial" w:hAnsi="Arial" w:cs="Arial"/>
          <w:sz w:val="22"/>
          <w:szCs w:val="22"/>
        </w:rPr>
        <w:t>requerido</w:t>
      </w:r>
      <w:proofErr w:type="spellEnd"/>
      <w:r>
        <w:rPr>
          <w:rFonts w:ascii="Arial" w:hAnsi="Arial" w:cs="Arial"/>
          <w:sz w:val="22"/>
          <w:szCs w:val="22"/>
        </w:rPr>
        <w:t xml:space="preserve"> no proceso selectivo.</w:t>
      </w:r>
    </w:p>
    <w:p w14:paraId="5BBA5E78" w14:textId="17C71583" w:rsidR="00A903E3" w:rsidRDefault="00A903E3" w:rsidP="001624F6">
      <w:pPr>
        <w:pStyle w:val="Standard"/>
        <w:shd w:val="clear" w:color="auto" w:fill="auto"/>
        <w:spacing w:line="360" w:lineRule="auto"/>
        <w:jc w:val="both"/>
        <w:rPr>
          <w:rFonts w:ascii="Arial" w:hAnsi="Arial" w:cs="Arial"/>
          <w:sz w:val="22"/>
          <w:szCs w:val="22"/>
        </w:rPr>
      </w:pPr>
    </w:p>
    <w:p w14:paraId="4B90F5FE" w14:textId="77802C30" w:rsidR="00A903E3" w:rsidRDefault="00A903E3"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Estarán exentas de realizar este exercicio as persoas aspirantes que acrediten o </w:t>
      </w:r>
      <w:proofErr w:type="spellStart"/>
      <w:r>
        <w:rPr>
          <w:rFonts w:ascii="Arial" w:hAnsi="Arial" w:cs="Arial"/>
          <w:sz w:val="22"/>
          <w:szCs w:val="22"/>
        </w:rPr>
        <w:t>Celga</w:t>
      </w:r>
      <w:proofErr w:type="spellEnd"/>
      <w:r>
        <w:rPr>
          <w:rFonts w:ascii="Arial" w:hAnsi="Arial" w:cs="Arial"/>
          <w:sz w:val="22"/>
          <w:szCs w:val="22"/>
        </w:rPr>
        <w:t xml:space="preserve"> 4 ou o título equivalente debidamente homologado de acordo coa disposición adicional  segunda da Orde de 16 de xullo de 2007, pola que se regulan os certificados oficiais acreditativos dos niveis da lingua galega (DOG núm.</w:t>
      </w:r>
      <w:r w:rsidR="004D650B">
        <w:rPr>
          <w:rFonts w:ascii="Arial" w:hAnsi="Arial" w:cs="Arial"/>
          <w:sz w:val="22"/>
          <w:szCs w:val="22"/>
        </w:rPr>
        <w:t xml:space="preserve"> 146, de 30 de xullo) modificada pola Orde de 10 de febreiro de 2014 (DOG núm. 34, de 19 de febreiro).</w:t>
      </w:r>
    </w:p>
    <w:p w14:paraId="0B2C1C43" w14:textId="3644DC54" w:rsidR="004D650B" w:rsidRDefault="004D650B" w:rsidP="001624F6">
      <w:pPr>
        <w:pStyle w:val="Standard"/>
        <w:shd w:val="clear" w:color="auto" w:fill="auto"/>
        <w:spacing w:line="360" w:lineRule="auto"/>
        <w:jc w:val="both"/>
        <w:rPr>
          <w:rFonts w:ascii="Arial" w:hAnsi="Arial" w:cs="Arial"/>
          <w:sz w:val="22"/>
          <w:szCs w:val="22"/>
        </w:rPr>
      </w:pPr>
    </w:p>
    <w:p w14:paraId="0AC55FE1" w14:textId="2827B31D" w:rsidR="004D650B" w:rsidRDefault="004D65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Xunto coa resolución anterior, a Dirección Xeral da Función Pública publicará, no portal </w:t>
      </w:r>
      <w:proofErr w:type="spellStart"/>
      <w:r>
        <w:rPr>
          <w:rFonts w:ascii="Arial" w:hAnsi="Arial" w:cs="Arial"/>
          <w:sz w:val="22"/>
          <w:szCs w:val="22"/>
        </w:rPr>
        <w:t>web</w:t>
      </w:r>
      <w:proofErr w:type="spellEnd"/>
      <w:r>
        <w:rPr>
          <w:rFonts w:ascii="Arial" w:hAnsi="Arial" w:cs="Arial"/>
          <w:sz w:val="22"/>
          <w:szCs w:val="22"/>
        </w:rPr>
        <w:t xml:space="preserve"> corporativo </w:t>
      </w:r>
      <w:proofErr w:type="spellStart"/>
      <w:r>
        <w:rPr>
          <w:rFonts w:ascii="Arial" w:hAnsi="Arial" w:cs="Arial"/>
          <w:sz w:val="22"/>
          <w:szCs w:val="22"/>
        </w:rPr>
        <w:t>funcionpublica.xunta.gal</w:t>
      </w:r>
      <w:proofErr w:type="spellEnd"/>
      <w:r>
        <w:rPr>
          <w:rFonts w:ascii="Arial" w:hAnsi="Arial" w:cs="Arial"/>
          <w:sz w:val="22"/>
          <w:szCs w:val="22"/>
        </w:rPr>
        <w:t xml:space="preserve">, un listado de persoas aspirantes na que figurarán aquelas que, por ter acreditada a posesión do </w:t>
      </w:r>
      <w:proofErr w:type="spellStart"/>
      <w:r>
        <w:rPr>
          <w:rFonts w:ascii="Arial" w:hAnsi="Arial" w:cs="Arial"/>
          <w:sz w:val="22"/>
          <w:szCs w:val="22"/>
        </w:rPr>
        <w:t>Celga</w:t>
      </w:r>
      <w:proofErr w:type="spellEnd"/>
      <w:r>
        <w:rPr>
          <w:rFonts w:ascii="Arial" w:hAnsi="Arial" w:cs="Arial"/>
          <w:sz w:val="22"/>
          <w:szCs w:val="22"/>
        </w:rPr>
        <w:t xml:space="preserve"> </w:t>
      </w:r>
      <w:proofErr w:type="spellStart"/>
      <w:r>
        <w:rPr>
          <w:rFonts w:ascii="Arial" w:hAnsi="Arial" w:cs="Arial"/>
          <w:sz w:val="22"/>
          <w:szCs w:val="22"/>
        </w:rPr>
        <w:t>requerido</w:t>
      </w:r>
      <w:proofErr w:type="spellEnd"/>
      <w:r>
        <w:rPr>
          <w:rFonts w:ascii="Arial" w:hAnsi="Arial" w:cs="Arial"/>
          <w:sz w:val="22"/>
          <w:szCs w:val="22"/>
        </w:rPr>
        <w:t>, en calquera procedemento cuxa competencia corresponda a esta dirección xeral, non teñen que presentar a documentación xustificativa da exención.</w:t>
      </w:r>
    </w:p>
    <w:p w14:paraId="160F1EA1" w14:textId="5D16B7B7" w:rsidR="004D650B" w:rsidRDefault="004D650B" w:rsidP="001624F6">
      <w:pPr>
        <w:pStyle w:val="Standard"/>
        <w:shd w:val="clear" w:color="auto" w:fill="auto"/>
        <w:spacing w:line="360" w:lineRule="auto"/>
        <w:jc w:val="both"/>
        <w:rPr>
          <w:rFonts w:ascii="Arial" w:hAnsi="Arial" w:cs="Arial"/>
          <w:sz w:val="22"/>
          <w:szCs w:val="22"/>
        </w:rPr>
      </w:pPr>
    </w:p>
    <w:p w14:paraId="4B92CE48" w14:textId="3916413B" w:rsidR="004D650B" w:rsidRDefault="004D650B" w:rsidP="001624F6">
      <w:pPr>
        <w:pStyle w:val="Standard"/>
        <w:shd w:val="clear" w:color="auto" w:fill="auto"/>
        <w:spacing w:line="360" w:lineRule="auto"/>
        <w:jc w:val="both"/>
        <w:rPr>
          <w:rFonts w:ascii="Arial" w:hAnsi="Arial" w:cs="Arial"/>
          <w:sz w:val="22"/>
          <w:szCs w:val="22"/>
        </w:rPr>
      </w:pPr>
      <w:r>
        <w:rPr>
          <w:rFonts w:ascii="Arial" w:hAnsi="Arial" w:cs="Arial"/>
          <w:sz w:val="22"/>
          <w:szCs w:val="22"/>
        </w:rPr>
        <w:t xml:space="preserve">Este exercicio realizarase nun prazo máximo de sete (7) días hábiles desde a finalización do exercicio anterior e máximo de corenta (40) días hábiles. </w:t>
      </w:r>
    </w:p>
    <w:p w14:paraId="63B53165" w14:textId="3934E747" w:rsidR="00826A0B" w:rsidRDefault="00826A0B" w:rsidP="001624F6">
      <w:pPr>
        <w:pStyle w:val="Standard"/>
        <w:shd w:val="clear" w:color="auto" w:fill="auto"/>
        <w:spacing w:line="360" w:lineRule="auto"/>
        <w:jc w:val="both"/>
        <w:rPr>
          <w:rFonts w:ascii="Arial" w:hAnsi="Arial" w:cs="Arial"/>
          <w:sz w:val="22"/>
          <w:szCs w:val="22"/>
        </w:rPr>
      </w:pPr>
    </w:p>
    <w:p w14:paraId="3D9964BC" w14:textId="40BA6740" w:rsidR="00826A0B" w:rsidRDefault="00826A0B" w:rsidP="001624F6">
      <w:pPr>
        <w:pStyle w:val="Standard"/>
        <w:shd w:val="clear" w:color="auto" w:fill="auto"/>
        <w:spacing w:line="360" w:lineRule="auto"/>
        <w:jc w:val="both"/>
        <w:rPr>
          <w:rFonts w:ascii="Arial" w:hAnsi="Arial" w:cs="Arial"/>
          <w:sz w:val="22"/>
          <w:szCs w:val="22"/>
        </w:rPr>
      </w:pPr>
    </w:p>
    <w:bookmarkEnd w:id="4"/>
    <w:p w14:paraId="4CD03B60" w14:textId="54D9A311"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 Desenvolvemento dos exercicios.</w:t>
      </w:r>
    </w:p>
    <w:p w14:paraId="6B82A24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BF7DF92" w14:textId="795A0192" w:rsidR="00EA0F1E" w:rsidRPr="003F036E" w:rsidRDefault="002E5435" w:rsidP="003F036E">
      <w:pPr>
        <w:pStyle w:val="Standard"/>
        <w:shd w:val="clear" w:color="auto" w:fill="auto"/>
        <w:spacing w:line="360" w:lineRule="auto"/>
        <w:jc w:val="both"/>
        <w:rPr>
          <w:rFonts w:ascii="Arial" w:hAnsi="Arial" w:cs="Arial"/>
          <w:sz w:val="22"/>
          <w:szCs w:val="22"/>
        </w:rPr>
      </w:pPr>
      <w:r w:rsidRPr="003F036E">
        <w:rPr>
          <w:rFonts w:ascii="Arial" w:hAnsi="Arial" w:cs="Arial"/>
          <w:sz w:val="22"/>
          <w:szCs w:val="22"/>
        </w:rPr>
        <w:t xml:space="preserve">II.1.2.1. </w:t>
      </w:r>
      <w:r w:rsidR="003F036E" w:rsidRPr="003F036E">
        <w:rPr>
          <w:rFonts w:ascii="Arial" w:hAnsi="Arial" w:cs="Arial"/>
          <w:sz w:val="22"/>
          <w:szCs w:val="22"/>
        </w:rPr>
        <w:t xml:space="preserve">A orde de actuación das persoas aspirantes será por orde alfabético e iniciarase por aqueles cuxo primeiro apelido comece pola letra T, de conformidade co establecido na Resolución da Consellería de Facenda e Administración Pública do 28 de xaneiro de 2022 (DOG núm. 24, do 4 de febreiro) pola que se publica o resultado do sorteo </w:t>
      </w:r>
      <w:r w:rsidR="003F036E" w:rsidRPr="003F036E">
        <w:rPr>
          <w:rFonts w:ascii="Arial" w:hAnsi="Arial" w:cs="Arial"/>
          <w:sz w:val="22"/>
          <w:szCs w:val="22"/>
        </w:rPr>
        <w:lastRenderedPageBreak/>
        <w:t xml:space="preserve">realizado, en cumprimento do establecido na Resolución da mesma consellería do 13 de xaneiro de 2022 (DOG núm. 13, do 20 de xaneiro). </w:t>
      </w:r>
    </w:p>
    <w:p w14:paraId="22145C56" w14:textId="77777777" w:rsidR="00106D03" w:rsidRPr="00D65D8D" w:rsidRDefault="00106D03" w:rsidP="001624F6">
      <w:pPr>
        <w:pStyle w:val="Standard"/>
        <w:shd w:val="clear" w:color="auto" w:fill="auto"/>
        <w:spacing w:line="360" w:lineRule="auto"/>
        <w:jc w:val="both"/>
        <w:rPr>
          <w:rFonts w:ascii="Arial" w:hAnsi="Arial" w:cs="Arial"/>
          <w:sz w:val="22"/>
          <w:szCs w:val="22"/>
          <w:lang w:val="es-ES"/>
        </w:rPr>
      </w:pPr>
    </w:p>
    <w:p w14:paraId="022714A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II.1.2.2. As persoas aspirantes deberán presentarse a cada exercicio provistas de NIF, NIE, pasaporte, permiso de condución ou outro documento fidedigno que a xuízo do tribunal acredite a súa identidade.</w:t>
      </w:r>
    </w:p>
    <w:p w14:paraId="304F1F9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67C633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II.1.2.3. Os exercicios realizaranse a porta pechada sen outra asistencia que a das persoas aspirantes, os membros do tribunal e as persoas designadas pola Dirección Xeral da Función Pública como colaboradoras.</w:t>
      </w:r>
    </w:p>
    <w:p w14:paraId="4CF700A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AE1186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II.1.2.4. En calquera momento as persoas aspirantes poderán ser requiridas polo tribunal coa finalidade de acreditar a súa identidade.</w:t>
      </w:r>
    </w:p>
    <w:p w14:paraId="68720C6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535F6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II.1.2.5. O chamamento para cada exercicio será único, de xeito que as persoas aspirantes que non comparezan serán excluídas.</w:t>
      </w:r>
    </w:p>
    <w:p w14:paraId="6B7EE56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E33803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Non obstante, as mulleres embarazadas que prevexan a coincidencia do parto coas datas de realización de calquera dos exercicios polas circunstancias derivadas do seu avanzado estado de xestación, ou eventualmente nos primeiros días do puerperio, poderán poñelo en coñecemento do tribunal, xuntando á comunicación o correspondente informe médico oficial. A comunicación deberá realizarse dentro das corenta e oito (48) horas seguintes ao anuncio da data do exame.</w:t>
      </w:r>
    </w:p>
    <w:p w14:paraId="18CBFD6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4C43BE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O tribunal acordará se procede ou non realizar a proba nun lugar alternativo, aprazala ou adoptar ambas as medidas conxuntamente. Contra tal acordo non caberá recurso, sen prexuízo de que as razóns da impugnación se inclúan en calquera outro recurso admisible de acordo coas regras xerais do proceso selectivo.</w:t>
      </w:r>
    </w:p>
    <w:p w14:paraId="573A88DF"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BA1B43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II.1.2.6. O anuncio de realización dos exercicios publicarase no DOG e no portal web corporativo funcionpublica.xunta.gal, con corenta e oito (48) horas, polo menos, de anticipación á sinalada para o seu inicio.</w:t>
      </w:r>
    </w:p>
    <w:p w14:paraId="058AAC3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3FCBF5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II.1.2.7. Se o tribunal, de oficio, ou con base nas reclamacións que as persoas aspirantes poden presentar nos tres (3) días hábiles seguintes á realización do exercicio, anulase </w:t>
      </w:r>
      <w:r w:rsidRPr="001624F6">
        <w:rPr>
          <w:rStyle w:val="Tipodeletrapredefinidodopargrafo1"/>
          <w:rFonts w:ascii="Arial" w:hAnsi="Arial" w:cs="Arial"/>
          <w:sz w:val="22"/>
          <w:szCs w:val="22"/>
        </w:rPr>
        <w:lastRenderedPageBreak/>
        <w:t>algunha ou algunhas das súas preguntas ou modificase o modelo de corrección de respostas publicarao no DOG.</w:t>
      </w:r>
    </w:p>
    <w:p w14:paraId="02449FB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DB094D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II.1.2.8. As puntuacións obtidas polas persoas aspirantes publicaranse no portal web corporativo da Xunta de Galicia funcionpublica.xunta.gal.</w:t>
      </w:r>
    </w:p>
    <w:p w14:paraId="1A4AAFA9"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E41AFAD"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Concederase un prazo de dez (10) días hábiles para os efectos de alegacións, que se contarán desde o día seguinte ao da publicación no DOG da resolución do tribunal pola que se fan públicas as puntuacións do correspondente exercicio.</w:t>
      </w:r>
    </w:p>
    <w:p w14:paraId="78FD4C0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85B5E2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II.1.2.9. En calquera momento do proceso selectivo, se o tribunal tivese coñecemento ou dúbidas fundadas de que algunha persoa aspirante non cumpre algún dos requisitos esixidos nesta convocatoria, comunicarallo á Dirección Xeral da Función Pública para que esta lle requira os documentos acreditativos do seu cumprimento.</w:t>
      </w:r>
    </w:p>
    <w:p w14:paraId="54379FF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500772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No caso de que a persoa aspirante non acredite o cumprimento dos requisitos, a Dirección Xeral da Función Pública proporá a súa exclusión do proceso selectivo ao órgano </w:t>
      </w:r>
      <w:r w:rsidR="00895A3A" w:rsidRPr="001624F6">
        <w:rPr>
          <w:rStyle w:val="Tipodeletrapredefinidodopargrafo1"/>
          <w:rFonts w:ascii="Arial" w:hAnsi="Arial" w:cs="Arial"/>
          <w:sz w:val="22"/>
          <w:szCs w:val="22"/>
        </w:rPr>
        <w:t>convócante</w:t>
      </w:r>
      <w:r w:rsidRPr="001624F6">
        <w:rPr>
          <w:rStyle w:val="Tipodeletrapredefinidodopargrafo1"/>
          <w:rFonts w:ascii="Arial" w:hAnsi="Arial" w:cs="Arial"/>
          <w:sz w:val="22"/>
          <w:szCs w:val="22"/>
        </w:rPr>
        <w:t>, que publicará a resolución que corresponda.</w:t>
      </w:r>
    </w:p>
    <w:p w14:paraId="2DE73A3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AB1AC0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II.1.2.10. Para respectar os principios de publicidade, transparencia, obxectividade e seguridade xurídica que deben rexer no acceso ao emprego público, o tribunal establecerá e informará ás persoas aspirantes, con anterioridade á realización dos exercicios, dos criterios de corrección, valoración e superación que non estean expresamente establecidos nas bases desta convocatoria.</w:t>
      </w:r>
    </w:p>
    <w:p w14:paraId="2D220E3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E8752B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 caso de que o tribunal acorde parámetros para a cualificación do exercicio, en desenvolvemento dos criterios de valoración previstos nesta convocatoria, aqueles difundiranse con anterioridade á realización do exercicio.</w:t>
      </w:r>
    </w:p>
    <w:p w14:paraId="787D9D1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601187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3141FE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II.1.2.11. A orde de prelación das persoas aspirantes virá dada pola suma da puntuación dos exercicios da oposición. Non poderá superar o proceso selectivo un número superior ao de prazas convocadas.</w:t>
      </w:r>
    </w:p>
    <w:p w14:paraId="66182A12"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812CF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Non obstante, para asegurar a cobertura das vacantes, se se producisen renuncias das persoas seleccionadas antes do seu nomeamento ou toma de posesión, o órgano </w:t>
      </w:r>
      <w:r w:rsidR="00895A3A" w:rsidRPr="001624F6">
        <w:rPr>
          <w:rFonts w:ascii="Arial" w:hAnsi="Arial" w:cs="Arial"/>
          <w:sz w:val="22"/>
          <w:szCs w:val="22"/>
        </w:rPr>
        <w:t>convócante</w:t>
      </w:r>
      <w:r w:rsidRPr="001624F6">
        <w:rPr>
          <w:rFonts w:ascii="Arial" w:hAnsi="Arial" w:cs="Arial"/>
          <w:sz w:val="22"/>
          <w:szCs w:val="22"/>
        </w:rPr>
        <w:t xml:space="preserve"> poderá requirir unha relación complementaria das persoas que sigan por puntuación ás propostas. Para estes efectos, terán a mesma consideración que as </w:t>
      </w:r>
      <w:r w:rsidRPr="001624F6">
        <w:rPr>
          <w:rFonts w:ascii="Arial" w:hAnsi="Arial" w:cs="Arial"/>
          <w:sz w:val="22"/>
          <w:szCs w:val="22"/>
        </w:rPr>
        <w:lastRenderedPageBreak/>
        <w:t>renuncias os supostos das persoas aspirantes que dentro do prazo fixado, agás os casos de forza maior, non presenten a documentación acreditativa do cumprimento dos requisitos ou do seu exame se deducise que carecen dalgún deles e que, en consecuencia, non poidan ser nomeadas persoal funcionario de carreira.</w:t>
      </w:r>
    </w:p>
    <w:p w14:paraId="14BDAE5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BD579D9"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 Tribunal.</w:t>
      </w:r>
    </w:p>
    <w:p w14:paraId="57B04F8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1E8A64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III.1. O tribunal cualificador do proceso será nomeado por resolución da consellería competente en materia de función pública, e a súa composición será a determinada polo previsto no artigo 59 da LEPG, artigo 60 do TRLEBEP e artigo 48 do Decreto lexislativo 2/2015, do 12 de febreiro, polo que se aproba o texto refundido das disposicións legais da Comunidade Autónoma de Galicia en materia de igualdade, e o Decreto 95/</w:t>
      </w:r>
      <w:r w:rsidR="005E4921" w:rsidRPr="001624F6">
        <w:rPr>
          <w:rStyle w:val="Tipodeletrapredefinidodopargrafo1"/>
          <w:rFonts w:ascii="Arial" w:hAnsi="Arial" w:cs="Arial"/>
          <w:sz w:val="22"/>
          <w:szCs w:val="22"/>
        </w:rPr>
        <w:t>19</w:t>
      </w:r>
      <w:r w:rsidRPr="001624F6">
        <w:rPr>
          <w:rStyle w:val="Tipodeletrapredefinidodopargrafo1"/>
          <w:rFonts w:ascii="Arial" w:hAnsi="Arial" w:cs="Arial"/>
          <w:sz w:val="22"/>
          <w:szCs w:val="22"/>
        </w:rPr>
        <w:t>91, do 20 de marzo, polo que se aproba o Regulamento de selección de persoal da Administración da Comunidade Autónoma de Galicia.</w:t>
      </w:r>
    </w:p>
    <w:p w14:paraId="753F7AE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F5C02C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III.2. As persoas que formen parte do tribunal deberán absterse de intervir cando concorran neles circunstancias das previstas no artigo 23 da Lei 40/2015, do 1 de outubro, de réxime xurídico do sector público, no artigo 59.2 da Lei 2/2015 de emprego público de Galicia, ou nas i</w:t>
      </w:r>
      <w:r w:rsidRPr="001624F6">
        <w:rPr>
          <w:rFonts w:ascii="Arial" w:hAnsi="Arial" w:cs="Arial"/>
          <w:bCs/>
          <w:sz w:val="22"/>
          <w:szCs w:val="22"/>
        </w:rPr>
        <w:t xml:space="preserve">nstrucións relativas ao funcionamento e actuación dos tribunais de selección aprobadas por Resolución do conselleiro de Presidencia, Administracións Públicas e Xustiza do </w:t>
      </w:r>
      <w:r w:rsidRPr="001624F6">
        <w:rPr>
          <w:rFonts w:ascii="Arial" w:hAnsi="Arial" w:cs="Arial"/>
          <w:sz w:val="22"/>
          <w:szCs w:val="22"/>
        </w:rPr>
        <w:t>11 de abril de 2007</w:t>
      </w:r>
      <w:r w:rsidRPr="001624F6">
        <w:rPr>
          <w:rFonts w:ascii="Arial" w:hAnsi="Arial" w:cs="Arial"/>
          <w:bCs/>
          <w:sz w:val="22"/>
          <w:szCs w:val="22"/>
        </w:rPr>
        <w:t xml:space="preserve"> e no </w:t>
      </w:r>
      <w:r w:rsidRPr="001624F6">
        <w:rPr>
          <w:rFonts w:ascii="Arial" w:hAnsi="Arial" w:cs="Arial"/>
          <w:sz w:val="22"/>
          <w:szCs w:val="22"/>
        </w:rPr>
        <w:t>acordo adoptado no Consello da Xunta de 8 de abril de 2010. A concorrencia de calquera das ditas causas deberá ser comunicada á Dirección Xeral da Función Pública.</w:t>
      </w:r>
    </w:p>
    <w:p w14:paraId="27E48CE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5FE3B4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Presidencia deberá solicitar ás restantes persoas que formen parte do tribunal e, de ser o caso, ao persoal asesor previsto na base III.9 e ao persoal auxiliar que incorpore aos seus traballos, unha declaración expresa de non atoparse incursos en ningunha das circunstancias reflectidas no parágrafo anterior.</w:t>
      </w:r>
    </w:p>
    <w:p w14:paraId="0534157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A2747F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En todo caso, as persoas aspirantes poderán recusar as integrantes do tribunal cando concorran neles algunha das circunstancias referidas no parágrafo primeiro consonte </w:t>
      </w:r>
      <w:r w:rsidRPr="001624F6">
        <w:rPr>
          <w:rStyle w:val="Tipodeletrapredefinidodopargrafo1"/>
          <w:rFonts w:ascii="Arial" w:hAnsi="Arial" w:cs="Arial"/>
          <w:sz w:val="22"/>
          <w:szCs w:val="22"/>
        </w:rPr>
        <w:lastRenderedPageBreak/>
        <w:t>ao establecido no artigo 24 da Lei 40/2015, do 1 de outubro, de réxime xurídico do sector público.</w:t>
      </w:r>
    </w:p>
    <w:p w14:paraId="0FFFFC1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A76A46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 xml:space="preserve">III.3. A autoridade </w:t>
      </w:r>
      <w:r w:rsidR="00895A3A" w:rsidRPr="001624F6">
        <w:rPr>
          <w:rStyle w:val="Tipodeletrapredefinidodopargrafo1"/>
          <w:rFonts w:ascii="Arial" w:hAnsi="Arial" w:cs="Arial"/>
          <w:sz w:val="22"/>
          <w:szCs w:val="22"/>
        </w:rPr>
        <w:t>convócante</w:t>
      </w:r>
      <w:r w:rsidRPr="001624F6">
        <w:rPr>
          <w:rStyle w:val="Tipodeletrapredefinidodopargrafo1"/>
          <w:rFonts w:ascii="Arial" w:hAnsi="Arial" w:cs="Arial"/>
          <w:sz w:val="22"/>
          <w:szCs w:val="22"/>
        </w:rPr>
        <w:t xml:space="preserve"> publicará no DOG a resolución correspondente pola que se nomeen as novas persoas integrantes do tribunal que substituirán ás que perdesen a súa condición por algunha das causas previstas na base anterior.</w:t>
      </w:r>
    </w:p>
    <w:p w14:paraId="648E813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9FF63A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III.4. A sesión de constitución deberá realizarse nun prazo máximo de quince (15) días hábiles contados a partir do día seguinte ao da publicación do nomeamento do tribunal no DOG. Na dita sesión o tribunal adoptará todas as decisións que lle corresponda para o correcto desenvolvemento do proceso selectivo.</w:t>
      </w:r>
    </w:p>
    <w:p w14:paraId="65A0087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771998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III.5. A partir da sesión de constitución, a actuación válida do tribunal requirirá a concorrencia da metade, polo menos, dos seus membros, con presenza en todo caso das persoas que ocupen a Presidencia e a Secretaría, ou de quen as substitúa.</w:t>
      </w:r>
    </w:p>
    <w:p w14:paraId="6C1C3AF1"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0E1A6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III.6. O procedemento de actuación do tribunal axustarase en todo momento ao disposto nestas bases, na Lei 40/2015, do 1 de outubro, de réxime xurídico do sector público, nas instrucións relativas ao funcionamento e actuación dos tribunais de selección e ao resto do ordenamento xurídico.</w:t>
      </w:r>
    </w:p>
    <w:p w14:paraId="421795C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DDA655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III.7. Por cada sesión do tribunal levantarase unha acta, que, lida ao principio da sesión seguinte e feitas, de ser o caso, as rectificacións que procedan, será autorizada coa sinatura da persoa que ocupe a Secretaría e o visto e prace da persoa que ocupe a Presidencia, ou quen as substitúa.</w:t>
      </w:r>
    </w:p>
    <w:p w14:paraId="5E6D7C5C"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948CE8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III.8. A Presidencia do tribunal adoptará as medidas oportunas para garantir que os exercicios do proceso selectivo sexan corrixidos sen que se coñeza a identidade das persoas aspirantes e utilizará para iso os impresos adecuados.</w:t>
      </w:r>
    </w:p>
    <w:p w14:paraId="6927191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BFA1BE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O tribunal excluirá aquelas persoas aspirantes en cuxos exercicios figuren marcas ou signos que permitan coñecer a súa identidade.</w:t>
      </w:r>
    </w:p>
    <w:p w14:paraId="650CA47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10E2A4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As decisións e os acordos que afecten a cualificación e valoración das probas (determinación do número de preguntas correctas para acadar a puntuación mínima, </w:t>
      </w:r>
      <w:r w:rsidRPr="001624F6">
        <w:rPr>
          <w:rFonts w:ascii="Arial" w:hAnsi="Arial" w:cs="Arial"/>
          <w:sz w:val="22"/>
          <w:szCs w:val="22"/>
        </w:rPr>
        <w:lastRenderedPageBreak/>
        <w:t>fixación de criterios de valoración, etc.) deberán adoptarse sen coñecer a ide</w:t>
      </w:r>
      <w:r w:rsidR="005E4921" w:rsidRPr="001624F6">
        <w:rPr>
          <w:rFonts w:ascii="Arial" w:hAnsi="Arial" w:cs="Arial"/>
          <w:sz w:val="22"/>
          <w:szCs w:val="22"/>
        </w:rPr>
        <w:t>ntidade das persoas aspirantes á</w:t>
      </w:r>
      <w:r w:rsidRPr="001624F6">
        <w:rPr>
          <w:rFonts w:ascii="Arial" w:hAnsi="Arial" w:cs="Arial"/>
          <w:sz w:val="22"/>
          <w:szCs w:val="22"/>
        </w:rPr>
        <w:t>s que corresponden os resultados obtidos.</w:t>
      </w:r>
    </w:p>
    <w:p w14:paraId="0778660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0EE963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III.9. O tribunal poderá propoñer a incorporación aos seus traballos de persoal asesor para as valoracións que coide pertinentes, quen deberá limitarse a colaborar nas súas especialidades técnicas e terán voz pero non voto. O seu nomeamento corresponderalle á persoa titular da Dirección Xeral da Función Pública.</w:t>
      </w:r>
    </w:p>
    <w:p w14:paraId="4C04E7D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33ED74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III.10. O tribunal adoptará as medidas precisas naqueles casos en que resulte necesario para que as persoas aspirantes con discapacidades gocen de similares condicións para realizar os exercicios que as restantes participantes. Para tal fin estableceranse para as persoas con discapacidades que o soliciten na forma prevista na base I.3 as adaptacións de tempo e/ou medios que sexan necesarias.</w:t>
      </w:r>
    </w:p>
    <w:p w14:paraId="4CD4C2A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93BC1F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Se durante a realización do proceso selectivo, o tribunal tivese dúbidas sobre a capacidade da persoa aspirante para o desempeño das funcións propias do corpo ou escala ao que opta poderá solicitar o ditame do órgano competente.</w:t>
      </w:r>
    </w:p>
    <w:p w14:paraId="248C863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E056D8E"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III.11. O tribunal terá a categoría primeira das recollidas no Decreto 144/2001, do 7 de xuño, sobre indemnizacións por razón do servizo ao persoal con destino na Administración autonómica de Galicia. Para os efectos do previsto no dito decreto, entenderase que a designación do tribunal cualificador realizada segundo o disposto na base III.1 implicará a autorización da orde de servizo para que os seus membros poidan desprazarse ao lugar acordado para cada unha das sesións convocadas dentro do número máximo autorizado.</w:t>
      </w:r>
    </w:p>
    <w:p w14:paraId="7148B34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D13A58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Dirección Xeral da Función Pública determinará o dito número máximo de sesións autorizado ao tribunal e poderá amplialo baseándose en causas xustificadas.</w:t>
      </w:r>
    </w:p>
    <w:p w14:paraId="45C319EB"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8C6245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III.12. O tribunal non poderá propoñer o acceso ao emprego público dun número superior de persoas aprobadas ao de prazas convocadas. Calquera proposta de </w:t>
      </w:r>
      <w:r w:rsidRPr="001624F6">
        <w:rPr>
          <w:rFonts w:ascii="Arial" w:hAnsi="Arial" w:cs="Arial"/>
          <w:sz w:val="22"/>
          <w:szCs w:val="22"/>
        </w:rPr>
        <w:lastRenderedPageBreak/>
        <w:t xml:space="preserve">persoas aprobadas que contraveña o establecido será nula de pleno dereito, tendo en conta o previsto na </w:t>
      </w:r>
      <w:r w:rsidR="007C4C83" w:rsidRPr="001624F6">
        <w:rPr>
          <w:rFonts w:ascii="Arial" w:hAnsi="Arial" w:cs="Arial"/>
          <w:sz w:val="22"/>
          <w:szCs w:val="22"/>
        </w:rPr>
        <w:t>base II.1.2.11</w:t>
      </w:r>
      <w:r w:rsidRPr="001624F6">
        <w:rPr>
          <w:rFonts w:ascii="Arial" w:hAnsi="Arial" w:cs="Arial"/>
          <w:sz w:val="22"/>
          <w:szCs w:val="22"/>
        </w:rPr>
        <w:t>.</w:t>
      </w:r>
    </w:p>
    <w:p w14:paraId="146CDA8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F08140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III.13. Os acordos adoptados polo tribunal do proceso poderán ser obxecto de recurso de alzada ante a persoa titular da consellería competente en materia de función pública nos termos previstos nos artigos 121 e 122 da Lei 39/2015, do 1 de outubro.</w:t>
      </w:r>
    </w:p>
    <w:p w14:paraId="63F4559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F84328F"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III.14. As comunicacións que formulen as persoas aspirantes ao tribunal dirixiranse electronicamente á Consellería de Facenda e Administración Pública, Dirección Xeral da Función Pública (Edificio Administrativo de San Caetano, Santiago de Compostela).</w:t>
      </w:r>
    </w:p>
    <w:p w14:paraId="7D94745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33FDFA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 Listaxe de persoas aprobadas, presentación de documentación e nomeamento de persoal funcionario de carreira.</w:t>
      </w:r>
    </w:p>
    <w:p w14:paraId="047416C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499EB7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IV.1. A cualificación do proceso virá determinada pola suma das puntuacións obtidas nos exercicios da oposición.</w:t>
      </w:r>
    </w:p>
    <w:p w14:paraId="4FEA152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23A87E8"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No suposto de empate nas puntuacións de dous ou máis aspirantes acudirase por orde aos seguintes criterios ata que se resolva:</w:t>
      </w:r>
    </w:p>
    <w:p w14:paraId="7A7CAA1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B963A4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Puntuación obtida nos exercicios da oposición pola súa orde de realización.</w:t>
      </w:r>
    </w:p>
    <w:p w14:paraId="6D4599D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22CB3B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Orde alfabética recollida na base II.1.2.1.</w:t>
      </w:r>
    </w:p>
    <w:p w14:paraId="27F733D8"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518CC06E"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En último lugar, o empate dirimirase por sorteo entre as persoas implicadas.</w:t>
      </w:r>
    </w:p>
    <w:p w14:paraId="1FBF296F"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3A5494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IV.2. Unha vez rematado o proceso selectivo, o tribunal publicará no DOG a relación de persoas aspirantes que o superaron por orde de puntuacións acadadas, con indicación do seu documento nacional de identidade ou equivalente. Na mesma resolución proporá o seu nomeamento como persoal funcionario de carreira.</w:t>
      </w:r>
    </w:p>
    <w:p w14:paraId="76F8632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201E5B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partir do día seguinte ao da publicación no DOG da relación de persoas aprobadas, estas disporán dun prazo de vinte (20) días hábiles para a presentación dos seguintes documentos:</w:t>
      </w:r>
    </w:p>
    <w:p w14:paraId="0DD700E4"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C49E906"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a) Co</w:t>
      </w:r>
      <w:r w:rsidRPr="001624F6">
        <w:rPr>
          <w:rFonts w:ascii="Arial" w:eastAsia="Calibri" w:hAnsi="Arial" w:cs="Arial"/>
          <w:sz w:val="22"/>
          <w:szCs w:val="22"/>
        </w:rPr>
        <w:t xml:space="preserve">pia auténtica do título esixido na base I.2 ou certificación académica que acredite ter realizado todos os estudos para a súa obtención. No caso de titulacións obtidas no </w:t>
      </w:r>
      <w:r w:rsidRPr="001624F6">
        <w:rPr>
          <w:rFonts w:ascii="Arial" w:eastAsia="Calibri" w:hAnsi="Arial" w:cs="Arial"/>
          <w:sz w:val="22"/>
          <w:szCs w:val="22"/>
        </w:rPr>
        <w:lastRenderedPageBreak/>
        <w:t>estranxeiro deberá presentar credencial da súa validación ou homologación ou ben a credencial de recoñecemento da titulación para exercer a profesión.</w:t>
      </w:r>
    </w:p>
    <w:p w14:paraId="0A7D358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007AD47C"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b) </w:t>
      </w:r>
      <w:r w:rsidRPr="001624F6">
        <w:rPr>
          <w:rFonts w:ascii="Arial" w:eastAsia="Calibri" w:hAnsi="Arial" w:cs="Arial"/>
          <w:sz w:val="22"/>
          <w:szCs w:val="22"/>
        </w:rPr>
        <w:t>Declaración baixo a súa responsabilidade de non ter sido separada/o nin despedida/o mediante expediente disciplinario do servizo de ningunha Administración pública ou dos órganos constitucionais ou estatutarios das comunidades autónomas, nin atoparse na situación de inhabilitación absoluta ou especial para o desempeño de empregos ou cargos públicos por resolución xudicial, para o acceso ao corpo do que foi separada/o ou inhabilitada/o, nin pertencer ao mesmo corpo ou escala, segundo o modelo que figura como anexo II a esta convocatoria.</w:t>
      </w:r>
    </w:p>
    <w:p w14:paraId="03365020"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55AC7C2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eastAsia="Calibri" w:hAnsi="Arial" w:cs="Arial"/>
          <w:sz w:val="22"/>
          <w:szCs w:val="22"/>
        </w:rPr>
        <w:t>No suposto de ser nacional doutro Estado, declaración xurada ou promesa de non atoparse inhabilitada/o ou en situación equivalente, nin ter sido sometida/o a sanción disciplinaria ou equivalente que impida no Estado de procedencia, o acceso ao emprego público nos mesmos termos, segundo o modelo que figura como anexo III a esta convocatoria.</w:t>
      </w:r>
    </w:p>
    <w:p w14:paraId="55237656"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C7F9922" w14:textId="77777777" w:rsidR="002D1610" w:rsidRPr="002D1610" w:rsidRDefault="002E5435" w:rsidP="002D1610">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 xml:space="preserve">c) </w:t>
      </w:r>
      <w:r w:rsidR="002D1610" w:rsidRPr="002D1610">
        <w:rPr>
          <w:rFonts w:ascii="Arial" w:eastAsia="Calibri" w:hAnsi="Arial" w:cs="Arial"/>
          <w:sz w:val="22"/>
          <w:szCs w:val="22"/>
        </w:rPr>
        <w:t xml:space="preserve"> Informe sobre o estado de saúde que acredite que a persoa aspirante non padece enfermidade nin está afectada por limitación física ou psíquica incompatible co desempeño das correspondentes funcións.</w:t>
      </w:r>
    </w:p>
    <w:p w14:paraId="562289AA"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06081035"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d) As persoas aspirantes cun grao de discapacidade igual ou superior ao 33% que superen o proceso selectivo deberán, ademais, acreditar tal condición mediante certificación dos órganos competentes da Consellería de Política Social e, de ser o caso, da Administración correspondente.</w:t>
      </w:r>
    </w:p>
    <w:p w14:paraId="7E6285BC" w14:textId="77777777" w:rsidR="00106D03" w:rsidRPr="00C6537C" w:rsidRDefault="00106D03" w:rsidP="001624F6">
      <w:pPr>
        <w:pStyle w:val="Standard"/>
        <w:shd w:val="clear" w:color="auto" w:fill="auto"/>
        <w:spacing w:line="360" w:lineRule="auto"/>
        <w:jc w:val="both"/>
        <w:rPr>
          <w:rFonts w:ascii="Arial" w:hAnsi="Arial" w:cs="Arial"/>
          <w:color w:val="000000" w:themeColor="text1"/>
          <w:sz w:val="22"/>
          <w:szCs w:val="22"/>
        </w:rPr>
      </w:pPr>
    </w:p>
    <w:p w14:paraId="24B17E40"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A consellería competente en materia de función pública solicitará ao órgano competente a documentación que acredite que as persoas aspirantes que accedan por esta cota de reserva reúnen os requisitos de compatibilidade co desempeño das correspondentes funcións.</w:t>
      </w:r>
    </w:p>
    <w:p w14:paraId="484527F4" w14:textId="77777777" w:rsidR="00106D03" w:rsidRPr="00C6537C" w:rsidRDefault="00106D03" w:rsidP="001624F6">
      <w:pPr>
        <w:pStyle w:val="Standard"/>
        <w:shd w:val="clear" w:color="auto" w:fill="auto"/>
        <w:spacing w:line="360" w:lineRule="auto"/>
        <w:jc w:val="both"/>
        <w:rPr>
          <w:rFonts w:ascii="Arial" w:hAnsi="Arial" w:cs="Arial"/>
          <w:color w:val="000000" w:themeColor="text1"/>
          <w:sz w:val="22"/>
          <w:szCs w:val="22"/>
        </w:rPr>
      </w:pPr>
    </w:p>
    <w:p w14:paraId="201A9927" w14:textId="77777777" w:rsidR="00106D03" w:rsidRPr="00C6537C" w:rsidRDefault="002E5435" w:rsidP="001624F6">
      <w:pPr>
        <w:pStyle w:val="Standard"/>
        <w:shd w:val="clear" w:color="auto" w:fill="auto"/>
        <w:spacing w:line="360" w:lineRule="auto"/>
        <w:jc w:val="both"/>
        <w:rPr>
          <w:rFonts w:ascii="Arial" w:hAnsi="Arial" w:cs="Arial"/>
          <w:color w:val="000000" w:themeColor="text1"/>
          <w:sz w:val="22"/>
          <w:szCs w:val="22"/>
        </w:rPr>
      </w:pPr>
      <w:r w:rsidRPr="00C6537C">
        <w:rPr>
          <w:rFonts w:ascii="Arial" w:hAnsi="Arial" w:cs="Arial"/>
          <w:color w:val="000000" w:themeColor="text1"/>
          <w:sz w:val="22"/>
          <w:szCs w:val="22"/>
        </w:rPr>
        <w:t>Poderán autorizar á Administración a dita consulta mediante solicitude expresa remitida xunto co resto da documentación.</w:t>
      </w:r>
    </w:p>
    <w:p w14:paraId="37723B0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344EFE17"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 xml:space="preserve">IV.3. As persoas aspirantes que dentro do prazo fixado, agás os casos de forza maior, non presentasen a documentación ou do exame dela se deducise que carecen dalgún dos requisitos sinalados na base I.2 non poderán ser nomeadas persoal funcionario de </w:t>
      </w:r>
      <w:r w:rsidRPr="001624F6">
        <w:rPr>
          <w:rFonts w:ascii="Arial" w:hAnsi="Arial" w:cs="Arial"/>
          <w:sz w:val="22"/>
          <w:szCs w:val="22"/>
        </w:rPr>
        <w:lastRenderedPageBreak/>
        <w:t>carreira e quedarán anuladas as súas actuacións, sen prexuízo da responsabilidade en que incorresen por falsidade na solicitude inicial.</w:t>
      </w:r>
    </w:p>
    <w:p w14:paraId="557698F0"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41D60E32"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IV.4. Unha vez acreditada a posesión dos requisitos esixidos, as persoas aspirantes serán nomeadas persoal funcionario de carreira mediante unha resolución da consellería competente en materia de función pública que se publicará no DOG e indicará o destino adxudicado.</w:t>
      </w:r>
    </w:p>
    <w:p w14:paraId="4BEB7A4A"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3BF58D4"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IV.5. A adxudicación das prazas ás persoas aspirantes que superen o proceso selectivo efectuarase de acordo coa puntuación sinalada na base IV.1.</w:t>
      </w:r>
    </w:p>
    <w:p w14:paraId="7EBF7EB9"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36D8AE0"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Style w:val="Tipodeletrapredefinidodopargrafo1"/>
          <w:rFonts w:ascii="Arial" w:hAnsi="Arial" w:cs="Arial"/>
          <w:sz w:val="22"/>
          <w:szCs w:val="22"/>
        </w:rPr>
        <w:t>IV.6. A toma de posesión das persoas aspirantes que superen o proceso selectivo efectuarase no prazo dun mes, contado a partir do día seguinte ao da publicación do seu nomeamento no DOG, de conformidade co artigo 60.e) da LEPG.</w:t>
      </w:r>
    </w:p>
    <w:p w14:paraId="6C757D07"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24A6495"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V. Disposición derradeira.</w:t>
      </w:r>
    </w:p>
    <w:p w14:paraId="2B01AFD3"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7AC309B1"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Esta resolución pon fin á vía administrativa e contra ela as persoas interesadas poderán presentar recurso potestativo de reposición ante a persoa titular da consellería competente en materia de función pública no prazo dun mes contado desde o día seguinte ao da súa publicación no DOG, de conformidade co establecido na Lei 39/2015, do 1 de outubro, ou impugnala directamente ante a Sala do contencioso-administrativo do Tribunal Superior de Xustiza de Galicia, no prazo de dous meses, contados desde a mesma data, de conformidade co disposto na Lei 29/1998, do 13 de xullo, reguladora da xurisdición contencioso-administrativa.</w:t>
      </w:r>
    </w:p>
    <w:p w14:paraId="2757B58D"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6ADCAB93"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rPr>
        <w:t>Santiago de Compostela</w:t>
      </w:r>
      <w:r w:rsidR="001624F6" w:rsidRPr="001624F6">
        <w:rPr>
          <w:rFonts w:ascii="Arial" w:hAnsi="Arial" w:cs="Arial"/>
          <w:sz w:val="22"/>
          <w:szCs w:val="22"/>
        </w:rPr>
        <w:t xml:space="preserve">, </w:t>
      </w:r>
      <w:r w:rsidR="00AF467D">
        <w:rPr>
          <w:rFonts w:ascii="Arial" w:hAnsi="Arial" w:cs="Arial"/>
          <w:sz w:val="22"/>
          <w:szCs w:val="22"/>
        </w:rPr>
        <w:t>........................</w:t>
      </w:r>
      <w:r w:rsidR="001624F6" w:rsidRPr="001624F6">
        <w:rPr>
          <w:rFonts w:ascii="Arial" w:hAnsi="Arial" w:cs="Arial"/>
          <w:sz w:val="22"/>
          <w:szCs w:val="22"/>
        </w:rPr>
        <w:t xml:space="preserve"> de 202</w:t>
      </w:r>
      <w:r w:rsidR="00AF467D">
        <w:rPr>
          <w:rFonts w:ascii="Arial" w:hAnsi="Arial" w:cs="Arial"/>
          <w:sz w:val="22"/>
          <w:szCs w:val="22"/>
        </w:rPr>
        <w:t>3</w:t>
      </w:r>
    </w:p>
    <w:p w14:paraId="2EAF1FF0" w14:textId="77777777" w:rsidR="00111B77" w:rsidRPr="001624F6" w:rsidRDefault="00111B77" w:rsidP="001624F6">
      <w:pPr>
        <w:pStyle w:val="Standard"/>
        <w:shd w:val="clear" w:color="auto" w:fill="auto"/>
        <w:spacing w:line="360" w:lineRule="auto"/>
        <w:jc w:val="both"/>
        <w:rPr>
          <w:rFonts w:ascii="Arial" w:hAnsi="Arial" w:cs="Arial"/>
          <w:sz w:val="22"/>
          <w:szCs w:val="22"/>
        </w:rPr>
      </w:pPr>
    </w:p>
    <w:p w14:paraId="0F6905A5"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O conselleiro de Facenda e Administración Pública</w:t>
      </w:r>
    </w:p>
    <w:p w14:paraId="4B0A3B0C"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P.D. (Orde do 8 de xaneiro de 2020; DOG núm. 16, do 24 de xaneiro)</w:t>
      </w:r>
    </w:p>
    <w:p w14:paraId="6288065C"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José María Barreiro Díaz</w:t>
      </w:r>
    </w:p>
    <w:p w14:paraId="1768F0CF" w14:textId="77777777" w:rsidR="00106D03" w:rsidRPr="001624F6" w:rsidRDefault="002E5435" w:rsidP="001624F6">
      <w:pPr>
        <w:widowControl w:val="0"/>
        <w:shd w:val="clear" w:color="auto" w:fill="auto"/>
        <w:spacing w:line="360" w:lineRule="auto"/>
        <w:jc w:val="both"/>
        <w:rPr>
          <w:rFonts w:ascii="Arial" w:hAnsi="Arial" w:cs="Arial"/>
          <w:sz w:val="22"/>
          <w:szCs w:val="22"/>
          <w:lang w:val="gl-ES"/>
        </w:rPr>
      </w:pPr>
      <w:r w:rsidRPr="001624F6">
        <w:rPr>
          <w:rFonts w:ascii="Arial" w:hAnsi="Arial" w:cs="Arial"/>
          <w:sz w:val="22"/>
          <w:szCs w:val="22"/>
          <w:lang w:val="gl-ES"/>
        </w:rPr>
        <w:t>Director xeral da Función Pública</w:t>
      </w:r>
      <w:r w:rsidRPr="001624F6">
        <w:rPr>
          <w:rFonts w:ascii="Arial" w:hAnsi="Arial" w:cs="Arial"/>
          <w:sz w:val="22"/>
          <w:szCs w:val="22"/>
          <w:lang w:val="gl-ES"/>
        </w:rPr>
        <w:br w:type="page"/>
      </w:r>
    </w:p>
    <w:p w14:paraId="2FEAF291" w14:textId="77777777" w:rsidR="00106D03" w:rsidRPr="001624F6" w:rsidRDefault="002E5435" w:rsidP="001624F6">
      <w:pPr>
        <w:pStyle w:val="Default"/>
        <w:shd w:val="clear" w:color="auto" w:fill="auto"/>
        <w:spacing w:before="280" w:line="360" w:lineRule="auto"/>
        <w:jc w:val="center"/>
        <w:rPr>
          <w:color w:val="auto"/>
          <w:sz w:val="22"/>
          <w:szCs w:val="22"/>
          <w:lang w:val="gl-ES"/>
        </w:rPr>
      </w:pPr>
      <w:r w:rsidRPr="001624F6">
        <w:rPr>
          <w:color w:val="auto"/>
          <w:sz w:val="22"/>
          <w:szCs w:val="22"/>
          <w:lang w:val="gl-ES"/>
        </w:rPr>
        <w:lastRenderedPageBreak/>
        <w:t>ANEXO I</w:t>
      </w:r>
    </w:p>
    <w:p w14:paraId="63687572" w14:textId="1CE21AA9" w:rsidR="00106D03" w:rsidRPr="001624F6" w:rsidRDefault="002E5435" w:rsidP="001624F6">
      <w:pPr>
        <w:pStyle w:val="Default"/>
        <w:shd w:val="clear" w:color="auto" w:fill="auto"/>
        <w:spacing w:before="280" w:line="360" w:lineRule="auto"/>
        <w:jc w:val="both"/>
        <w:rPr>
          <w:color w:val="auto"/>
          <w:sz w:val="22"/>
          <w:szCs w:val="22"/>
          <w:lang w:val="gl-ES"/>
        </w:rPr>
      </w:pPr>
      <w:r w:rsidRPr="001624F6">
        <w:rPr>
          <w:color w:val="auto"/>
          <w:sz w:val="22"/>
          <w:szCs w:val="22"/>
          <w:lang w:val="gl-ES"/>
        </w:rPr>
        <w:t>Programa do proceso selectivo para o acceso ao corpo superior da Administración xeral da Comunidade Autónoma de Galicia, subgrupo A1, escala de</w:t>
      </w:r>
      <w:r w:rsidR="00DC4819">
        <w:rPr>
          <w:color w:val="auto"/>
          <w:sz w:val="22"/>
          <w:szCs w:val="22"/>
          <w:lang w:val="gl-ES"/>
        </w:rPr>
        <w:t xml:space="preserve"> orientación laboral. </w:t>
      </w:r>
    </w:p>
    <w:p w14:paraId="396E8F46"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617B49BE" w14:textId="77777777" w:rsidR="00106D03" w:rsidRPr="001624F6" w:rsidRDefault="002E5435" w:rsidP="001624F6">
      <w:pPr>
        <w:pStyle w:val="Standard"/>
        <w:shd w:val="clear" w:color="auto" w:fill="auto"/>
        <w:spacing w:line="360" w:lineRule="auto"/>
        <w:jc w:val="both"/>
        <w:rPr>
          <w:rFonts w:ascii="Arial" w:eastAsia="Calibri" w:hAnsi="Arial" w:cs="Arial"/>
          <w:sz w:val="22"/>
          <w:szCs w:val="22"/>
        </w:rPr>
      </w:pPr>
      <w:r w:rsidRPr="001624F6">
        <w:rPr>
          <w:rFonts w:ascii="Arial" w:eastAsia="Calibri" w:hAnsi="Arial" w:cs="Arial"/>
          <w:sz w:val="22"/>
          <w:szCs w:val="22"/>
        </w:rPr>
        <w:t>– Parte común:</w:t>
      </w:r>
    </w:p>
    <w:p w14:paraId="51C8EBA5"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4760AF19"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1. A Constitución española de 1978: título preliminar, título I artigo 10, 14, 23, capítulo IV e capítulo V e título VIII.</w:t>
      </w:r>
    </w:p>
    <w:p w14:paraId="632A3BCE" w14:textId="77777777" w:rsidR="00584A16" w:rsidRPr="00DE12DE" w:rsidRDefault="00584A16" w:rsidP="00584A16">
      <w:pPr>
        <w:spacing w:line="360" w:lineRule="auto"/>
        <w:jc w:val="both"/>
        <w:rPr>
          <w:rFonts w:ascii="Arial" w:hAnsi="Arial" w:cs="Arial"/>
          <w:sz w:val="22"/>
          <w:szCs w:val="22"/>
        </w:rPr>
      </w:pPr>
    </w:p>
    <w:p w14:paraId="664532FD"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2. O Estatuto de autonomía de Galicia. Título I, título II e título III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1/1981, do 6 de abril, do Estatuto de autonomía para Galicia.</w:t>
      </w:r>
    </w:p>
    <w:p w14:paraId="07C1F5FF" w14:textId="77777777" w:rsidR="00584A16" w:rsidRPr="00DE12DE" w:rsidRDefault="00584A16" w:rsidP="00584A16">
      <w:pPr>
        <w:spacing w:line="360" w:lineRule="auto"/>
        <w:jc w:val="both"/>
        <w:rPr>
          <w:rFonts w:ascii="Arial" w:hAnsi="Arial" w:cs="Arial"/>
          <w:sz w:val="22"/>
          <w:szCs w:val="22"/>
        </w:rPr>
      </w:pPr>
    </w:p>
    <w:p w14:paraId="3706E232"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3. </w:t>
      </w:r>
      <w:proofErr w:type="spellStart"/>
      <w:r w:rsidRPr="00DE12DE">
        <w:rPr>
          <w:rFonts w:ascii="Arial" w:hAnsi="Arial" w:cs="Arial"/>
          <w:sz w:val="22"/>
          <w:szCs w:val="22"/>
        </w:rPr>
        <w:t>Lei</w:t>
      </w:r>
      <w:proofErr w:type="spellEnd"/>
      <w:r w:rsidRPr="00DE12DE">
        <w:rPr>
          <w:rFonts w:ascii="Arial" w:hAnsi="Arial" w:cs="Arial"/>
          <w:sz w:val="22"/>
          <w:szCs w:val="22"/>
        </w:rPr>
        <w:t xml:space="preserve"> 39/2015, do 1 de </w:t>
      </w:r>
      <w:proofErr w:type="spellStart"/>
      <w:r w:rsidRPr="00DE12DE">
        <w:rPr>
          <w:rFonts w:ascii="Arial" w:hAnsi="Arial" w:cs="Arial"/>
          <w:sz w:val="22"/>
          <w:szCs w:val="22"/>
        </w:rPr>
        <w:t>outubro</w:t>
      </w:r>
      <w:proofErr w:type="spellEnd"/>
      <w:r w:rsidRPr="00DE12DE">
        <w:rPr>
          <w:rFonts w:ascii="Arial" w:hAnsi="Arial" w:cs="Arial"/>
          <w:sz w:val="22"/>
          <w:szCs w:val="22"/>
        </w:rPr>
        <w:t xml:space="preserve">, do </w:t>
      </w:r>
      <w:proofErr w:type="spellStart"/>
      <w:r w:rsidRPr="00DE12DE">
        <w:rPr>
          <w:rFonts w:ascii="Arial" w:hAnsi="Arial" w:cs="Arial"/>
          <w:sz w:val="22"/>
          <w:szCs w:val="22"/>
        </w:rPr>
        <w:t>procedemento</w:t>
      </w:r>
      <w:proofErr w:type="spellEnd"/>
      <w:r w:rsidRPr="00DE12DE">
        <w:rPr>
          <w:rFonts w:ascii="Arial" w:hAnsi="Arial" w:cs="Arial"/>
          <w:sz w:val="22"/>
          <w:szCs w:val="22"/>
        </w:rPr>
        <w:t xml:space="preserve"> administrativo común das </w:t>
      </w:r>
      <w:proofErr w:type="spellStart"/>
      <w:r w:rsidRPr="00DE12DE">
        <w:rPr>
          <w:rFonts w:ascii="Arial" w:hAnsi="Arial" w:cs="Arial"/>
          <w:sz w:val="22"/>
          <w:szCs w:val="22"/>
        </w:rPr>
        <w:t>administracións</w:t>
      </w:r>
      <w:proofErr w:type="spellEnd"/>
      <w:r w:rsidRPr="00DE12DE">
        <w:rPr>
          <w:rFonts w:ascii="Arial" w:hAnsi="Arial" w:cs="Arial"/>
          <w:sz w:val="22"/>
          <w:szCs w:val="22"/>
        </w:rPr>
        <w:t xml:space="preserve"> públicas: título III, título IV capítulo I e capítulo IV e o título V.</w:t>
      </w:r>
    </w:p>
    <w:p w14:paraId="1E207899" w14:textId="77777777" w:rsidR="00584A16" w:rsidRPr="00DE12DE" w:rsidRDefault="00584A16" w:rsidP="00584A16">
      <w:pPr>
        <w:spacing w:line="360" w:lineRule="auto"/>
        <w:jc w:val="both"/>
        <w:rPr>
          <w:rFonts w:ascii="Arial" w:hAnsi="Arial" w:cs="Arial"/>
          <w:sz w:val="22"/>
          <w:szCs w:val="22"/>
        </w:rPr>
      </w:pPr>
    </w:p>
    <w:p w14:paraId="5EBF56A7"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4. </w:t>
      </w:r>
      <w:proofErr w:type="spellStart"/>
      <w:r w:rsidRPr="00DE12DE">
        <w:rPr>
          <w:rFonts w:ascii="Arial" w:hAnsi="Arial" w:cs="Arial"/>
          <w:sz w:val="22"/>
          <w:szCs w:val="22"/>
        </w:rPr>
        <w:t>Lei</w:t>
      </w:r>
      <w:proofErr w:type="spellEnd"/>
      <w:r w:rsidRPr="00DE12DE">
        <w:rPr>
          <w:rFonts w:ascii="Arial" w:hAnsi="Arial" w:cs="Arial"/>
          <w:sz w:val="22"/>
          <w:szCs w:val="22"/>
        </w:rPr>
        <w:t xml:space="preserve"> 4/2019, do 17 de </w:t>
      </w:r>
      <w:proofErr w:type="spellStart"/>
      <w:r w:rsidRPr="00DE12DE">
        <w:rPr>
          <w:rFonts w:ascii="Arial" w:hAnsi="Arial" w:cs="Arial"/>
          <w:sz w:val="22"/>
          <w:szCs w:val="22"/>
        </w:rPr>
        <w:t>xullo</w:t>
      </w:r>
      <w:proofErr w:type="spellEnd"/>
      <w:r w:rsidRPr="00DE12DE">
        <w:rPr>
          <w:rFonts w:ascii="Arial" w:hAnsi="Arial" w:cs="Arial"/>
          <w:sz w:val="22"/>
          <w:szCs w:val="22"/>
        </w:rPr>
        <w:t xml:space="preserve">, da administración </w:t>
      </w:r>
      <w:proofErr w:type="spellStart"/>
      <w:r w:rsidRPr="00DE12DE">
        <w:rPr>
          <w:rFonts w:ascii="Arial" w:hAnsi="Arial" w:cs="Arial"/>
          <w:sz w:val="22"/>
          <w:szCs w:val="22"/>
        </w:rPr>
        <w:t>dixital</w:t>
      </w:r>
      <w:proofErr w:type="spellEnd"/>
      <w:r w:rsidRPr="00DE12DE">
        <w:rPr>
          <w:rFonts w:ascii="Arial" w:hAnsi="Arial" w:cs="Arial"/>
          <w:sz w:val="22"/>
          <w:szCs w:val="22"/>
        </w:rPr>
        <w:t xml:space="preserve"> de Galicia: título preliminar, título I, capítulo I.</w:t>
      </w:r>
    </w:p>
    <w:p w14:paraId="6D6C3309" w14:textId="77777777" w:rsidR="00584A16" w:rsidRPr="00DE12DE" w:rsidRDefault="00584A16" w:rsidP="00584A16">
      <w:pPr>
        <w:spacing w:line="360" w:lineRule="auto"/>
        <w:jc w:val="both"/>
        <w:rPr>
          <w:rFonts w:ascii="Arial" w:hAnsi="Arial" w:cs="Arial"/>
          <w:sz w:val="22"/>
          <w:szCs w:val="22"/>
        </w:rPr>
      </w:pPr>
    </w:p>
    <w:p w14:paraId="6AEECF76"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5. </w:t>
      </w:r>
      <w:proofErr w:type="spellStart"/>
      <w:r w:rsidRPr="00DE12DE">
        <w:rPr>
          <w:rFonts w:ascii="Arial" w:hAnsi="Arial" w:cs="Arial"/>
          <w:sz w:val="22"/>
          <w:szCs w:val="22"/>
        </w:rPr>
        <w:t>Lei</w:t>
      </w:r>
      <w:proofErr w:type="spellEnd"/>
      <w:r w:rsidRPr="00DE12DE">
        <w:rPr>
          <w:rFonts w:ascii="Arial" w:hAnsi="Arial" w:cs="Arial"/>
          <w:sz w:val="22"/>
          <w:szCs w:val="22"/>
        </w:rPr>
        <w:t xml:space="preserve"> 40/2015, do 1 de </w:t>
      </w:r>
      <w:proofErr w:type="spellStart"/>
      <w:r w:rsidRPr="00DE12DE">
        <w:rPr>
          <w:rFonts w:ascii="Arial" w:hAnsi="Arial" w:cs="Arial"/>
          <w:sz w:val="22"/>
          <w:szCs w:val="22"/>
        </w:rPr>
        <w:t>outubro</w:t>
      </w:r>
      <w:proofErr w:type="spellEnd"/>
      <w:r w:rsidRPr="00DE12DE">
        <w:rPr>
          <w:rFonts w:ascii="Arial" w:hAnsi="Arial" w:cs="Arial"/>
          <w:sz w:val="22"/>
          <w:szCs w:val="22"/>
        </w:rPr>
        <w:t xml:space="preserve">, de </w:t>
      </w:r>
      <w:proofErr w:type="spellStart"/>
      <w:r w:rsidRPr="00DE12DE">
        <w:rPr>
          <w:rFonts w:ascii="Arial" w:hAnsi="Arial" w:cs="Arial"/>
          <w:sz w:val="22"/>
          <w:szCs w:val="22"/>
        </w:rPr>
        <w:t>réxime</w:t>
      </w:r>
      <w:proofErr w:type="spellEnd"/>
      <w:r w:rsidRPr="00DE12DE">
        <w:rPr>
          <w:rFonts w:ascii="Arial" w:hAnsi="Arial" w:cs="Arial"/>
          <w:sz w:val="22"/>
          <w:szCs w:val="22"/>
        </w:rPr>
        <w:t xml:space="preserve"> </w:t>
      </w:r>
      <w:proofErr w:type="spellStart"/>
      <w:r w:rsidRPr="00DE12DE">
        <w:rPr>
          <w:rFonts w:ascii="Arial" w:hAnsi="Arial" w:cs="Arial"/>
          <w:sz w:val="22"/>
          <w:szCs w:val="22"/>
        </w:rPr>
        <w:t>xurídico</w:t>
      </w:r>
      <w:proofErr w:type="spellEnd"/>
      <w:r w:rsidRPr="00DE12DE">
        <w:rPr>
          <w:rFonts w:ascii="Arial" w:hAnsi="Arial" w:cs="Arial"/>
          <w:sz w:val="22"/>
          <w:szCs w:val="22"/>
        </w:rPr>
        <w:t xml:space="preserve"> do sector público: título preliminar, capítulos III e IV.</w:t>
      </w:r>
    </w:p>
    <w:p w14:paraId="6699D0FC" w14:textId="77777777" w:rsidR="00584A16" w:rsidRPr="00DE12DE" w:rsidRDefault="00584A16" w:rsidP="00584A16">
      <w:pPr>
        <w:spacing w:line="360" w:lineRule="auto"/>
        <w:jc w:val="both"/>
        <w:rPr>
          <w:rFonts w:ascii="Arial" w:hAnsi="Arial" w:cs="Arial"/>
          <w:sz w:val="22"/>
          <w:szCs w:val="22"/>
        </w:rPr>
      </w:pPr>
    </w:p>
    <w:p w14:paraId="35F33BC6"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6. </w:t>
      </w:r>
      <w:proofErr w:type="spellStart"/>
      <w:r w:rsidRPr="00DE12DE">
        <w:rPr>
          <w:rFonts w:ascii="Arial" w:hAnsi="Arial" w:cs="Arial"/>
          <w:sz w:val="22"/>
          <w:szCs w:val="22"/>
        </w:rPr>
        <w:t>Lei</w:t>
      </w:r>
      <w:proofErr w:type="spellEnd"/>
      <w:r w:rsidRPr="00DE12DE">
        <w:rPr>
          <w:rFonts w:ascii="Arial" w:hAnsi="Arial" w:cs="Arial"/>
          <w:sz w:val="22"/>
          <w:szCs w:val="22"/>
        </w:rPr>
        <w:t xml:space="preserve"> 16/2010, do 17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organización e </w:t>
      </w:r>
      <w:proofErr w:type="spellStart"/>
      <w:r w:rsidRPr="00DE12DE">
        <w:rPr>
          <w:rFonts w:ascii="Arial" w:hAnsi="Arial" w:cs="Arial"/>
          <w:sz w:val="22"/>
          <w:szCs w:val="22"/>
        </w:rPr>
        <w:t>funcionamento</w:t>
      </w:r>
      <w:proofErr w:type="spellEnd"/>
      <w:r w:rsidRPr="00DE12DE">
        <w:rPr>
          <w:rFonts w:ascii="Arial" w:hAnsi="Arial" w:cs="Arial"/>
          <w:sz w:val="22"/>
          <w:szCs w:val="22"/>
        </w:rPr>
        <w:t xml:space="preserve"> da Administración </w:t>
      </w:r>
      <w:proofErr w:type="spellStart"/>
      <w:r w:rsidRPr="00DE12DE">
        <w:rPr>
          <w:rFonts w:ascii="Arial" w:hAnsi="Arial" w:cs="Arial"/>
          <w:sz w:val="22"/>
          <w:szCs w:val="22"/>
        </w:rPr>
        <w:t>xeral</w:t>
      </w:r>
      <w:proofErr w:type="spellEnd"/>
      <w:r w:rsidRPr="00DE12DE">
        <w:rPr>
          <w:rFonts w:ascii="Arial" w:hAnsi="Arial" w:cs="Arial"/>
          <w:sz w:val="22"/>
          <w:szCs w:val="22"/>
        </w:rPr>
        <w:t xml:space="preserve"> e do sector público autonómico: título preliminar, título I.</w:t>
      </w:r>
    </w:p>
    <w:p w14:paraId="4F48E7CE" w14:textId="77777777" w:rsidR="00584A16" w:rsidRPr="00DE12DE" w:rsidRDefault="00584A16" w:rsidP="00584A16">
      <w:pPr>
        <w:spacing w:line="360" w:lineRule="auto"/>
        <w:jc w:val="both"/>
        <w:rPr>
          <w:rFonts w:ascii="Arial" w:hAnsi="Arial" w:cs="Arial"/>
          <w:sz w:val="22"/>
          <w:szCs w:val="22"/>
        </w:rPr>
      </w:pPr>
    </w:p>
    <w:p w14:paraId="3AF1B19D"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7. </w:t>
      </w:r>
      <w:proofErr w:type="spellStart"/>
      <w:r w:rsidRPr="00DE12DE">
        <w:rPr>
          <w:rFonts w:ascii="Arial" w:hAnsi="Arial" w:cs="Arial"/>
          <w:sz w:val="22"/>
          <w:szCs w:val="22"/>
        </w:rPr>
        <w:t>Lei</w:t>
      </w:r>
      <w:proofErr w:type="spellEnd"/>
      <w:r w:rsidRPr="00DE12DE">
        <w:rPr>
          <w:rFonts w:ascii="Arial" w:hAnsi="Arial" w:cs="Arial"/>
          <w:sz w:val="22"/>
          <w:szCs w:val="22"/>
        </w:rPr>
        <w:t xml:space="preserve"> 2/2015, do 29 de abril, do </w:t>
      </w:r>
      <w:proofErr w:type="spellStart"/>
      <w:r w:rsidRPr="00DE12DE">
        <w:rPr>
          <w:rFonts w:ascii="Arial" w:hAnsi="Arial" w:cs="Arial"/>
          <w:sz w:val="22"/>
          <w:szCs w:val="22"/>
        </w:rPr>
        <w:t>emprego</w:t>
      </w:r>
      <w:proofErr w:type="spellEnd"/>
      <w:r w:rsidRPr="00DE12DE">
        <w:rPr>
          <w:rFonts w:ascii="Arial" w:hAnsi="Arial" w:cs="Arial"/>
          <w:sz w:val="22"/>
          <w:szCs w:val="22"/>
        </w:rPr>
        <w:t xml:space="preserve"> público de Galicia: título III, título VI capítulos III e IV e título VIII.</w:t>
      </w:r>
    </w:p>
    <w:p w14:paraId="65379D77" w14:textId="77777777" w:rsidR="00584A16" w:rsidRPr="00DE12DE" w:rsidRDefault="00584A16" w:rsidP="00584A16">
      <w:pPr>
        <w:spacing w:line="360" w:lineRule="auto"/>
        <w:jc w:val="both"/>
        <w:rPr>
          <w:rFonts w:ascii="Arial" w:hAnsi="Arial" w:cs="Arial"/>
          <w:sz w:val="22"/>
          <w:szCs w:val="22"/>
        </w:rPr>
      </w:pPr>
    </w:p>
    <w:p w14:paraId="21A0B85F"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8.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3/2018, do 5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protección de datos </w:t>
      </w:r>
      <w:proofErr w:type="spellStart"/>
      <w:r w:rsidRPr="00DE12DE">
        <w:rPr>
          <w:rFonts w:ascii="Arial" w:hAnsi="Arial" w:cs="Arial"/>
          <w:sz w:val="22"/>
          <w:szCs w:val="22"/>
        </w:rPr>
        <w:t>persoais</w:t>
      </w:r>
      <w:proofErr w:type="spellEnd"/>
      <w:r w:rsidRPr="00DE12DE">
        <w:rPr>
          <w:rFonts w:ascii="Arial" w:hAnsi="Arial" w:cs="Arial"/>
          <w:sz w:val="22"/>
          <w:szCs w:val="22"/>
        </w:rPr>
        <w:t xml:space="preserve"> e garantía dos </w:t>
      </w:r>
      <w:proofErr w:type="spellStart"/>
      <w:r w:rsidRPr="00DE12DE">
        <w:rPr>
          <w:rFonts w:ascii="Arial" w:hAnsi="Arial" w:cs="Arial"/>
          <w:sz w:val="22"/>
          <w:szCs w:val="22"/>
        </w:rPr>
        <w:t>dereitos</w:t>
      </w:r>
      <w:proofErr w:type="spellEnd"/>
      <w:r w:rsidRPr="00DE12DE">
        <w:rPr>
          <w:rFonts w:ascii="Arial" w:hAnsi="Arial" w:cs="Arial"/>
          <w:sz w:val="22"/>
          <w:szCs w:val="22"/>
        </w:rPr>
        <w:t xml:space="preserve"> </w:t>
      </w:r>
      <w:proofErr w:type="spellStart"/>
      <w:r w:rsidRPr="00DE12DE">
        <w:rPr>
          <w:rFonts w:ascii="Arial" w:hAnsi="Arial" w:cs="Arial"/>
          <w:sz w:val="22"/>
          <w:szCs w:val="22"/>
        </w:rPr>
        <w:t>dixitais</w:t>
      </w:r>
      <w:proofErr w:type="spellEnd"/>
      <w:r w:rsidRPr="00DE12DE">
        <w:rPr>
          <w:rFonts w:ascii="Arial" w:hAnsi="Arial" w:cs="Arial"/>
          <w:sz w:val="22"/>
          <w:szCs w:val="22"/>
        </w:rPr>
        <w:t>: título I, título II, título III e título VIII.</w:t>
      </w:r>
    </w:p>
    <w:p w14:paraId="2DCDDBB2" w14:textId="77777777" w:rsidR="00584A16" w:rsidRPr="00DE12DE" w:rsidRDefault="00584A16" w:rsidP="00584A16">
      <w:pPr>
        <w:spacing w:line="360" w:lineRule="auto"/>
        <w:jc w:val="both"/>
        <w:rPr>
          <w:rFonts w:ascii="Arial" w:hAnsi="Arial" w:cs="Arial"/>
          <w:sz w:val="22"/>
          <w:szCs w:val="22"/>
        </w:rPr>
      </w:pPr>
    </w:p>
    <w:p w14:paraId="2A2624C4" w14:textId="0E98175F"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9. Decreto </w:t>
      </w:r>
      <w:proofErr w:type="spellStart"/>
      <w:r w:rsidRPr="00DE12DE">
        <w:rPr>
          <w:rFonts w:ascii="Arial" w:hAnsi="Arial" w:cs="Arial"/>
          <w:sz w:val="22"/>
          <w:szCs w:val="22"/>
        </w:rPr>
        <w:t>lexislativo</w:t>
      </w:r>
      <w:proofErr w:type="spellEnd"/>
      <w:r w:rsidRPr="00DE12DE">
        <w:rPr>
          <w:rFonts w:ascii="Arial" w:hAnsi="Arial" w:cs="Arial"/>
          <w:sz w:val="22"/>
          <w:szCs w:val="22"/>
        </w:rPr>
        <w:t xml:space="preserve"> 2/2015, do 12 de </w:t>
      </w:r>
      <w:proofErr w:type="spellStart"/>
      <w:r w:rsidRPr="00DE12DE">
        <w:rPr>
          <w:rFonts w:ascii="Arial" w:hAnsi="Arial" w:cs="Arial"/>
          <w:sz w:val="22"/>
          <w:szCs w:val="22"/>
        </w:rPr>
        <w:t>febreiro</w:t>
      </w:r>
      <w:proofErr w:type="spellEnd"/>
      <w:r w:rsidRPr="00DE12DE">
        <w:rPr>
          <w:rFonts w:ascii="Arial" w:hAnsi="Arial" w:cs="Arial"/>
          <w:sz w:val="22"/>
          <w:szCs w:val="22"/>
        </w:rPr>
        <w:t xml:space="preserve">, polo que se </w:t>
      </w:r>
      <w:proofErr w:type="spellStart"/>
      <w:r w:rsidRPr="00DE12DE">
        <w:rPr>
          <w:rFonts w:ascii="Arial" w:hAnsi="Arial" w:cs="Arial"/>
          <w:sz w:val="22"/>
          <w:szCs w:val="22"/>
        </w:rPr>
        <w:t>aproba</w:t>
      </w:r>
      <w:proofErr w:type="spellEnd"/>
      <w:r w:rsidRPr="00DE12DE">
        <w:rPr>
          <w:rFonts w:ascii="Arial" w:hAnsi="Arial" w:cs="Arial"/>
          <w:sz w:val="22"/>
          <w:szCs w:val="22"/>
        </w:rPr>
        <w:t xml:space="preserve"> o texto refundido das </w:t>
      </w:r>
      <w:proofErr w:type="spellStart"/>
      <w:r w:rsidRPr="00DE12DE">
        <w:rPr>
          <w:rFonts w:ascii="Arial" w:hAnsi="Arial" w:cs="Arial"/>
          <w:sz w:val="22"/>
          <w:szCs w:val="22"/>
        </w:rPr>
        <w:t>disposicións</w:t>
      </w:r>
      <w:proofErr w:type="spellEnd"/>
      <w:r w:rsidRPr="00DE12DE">
        <w:rPr>
          <w:rFonts w:ascii="Arial" w:hAnsi="Arial" w:cs="Arial"/>
          <w:sz w:val="22"/>
          <w:szCs w:val="22"/>
        </w:rPr>
        <w:t xml:space="preserve"> </w:t>
      </w:r>
      <w:proofErr w:type="spellStart"/>
      <w:r w:rsidRPr="00DE12DE">
        <w:rPr>
          <w:rFonts w:ascii="Arial" w:hAnsi="Arial" w:cs="Arial"/>
          <w:sz w:val="22"/>
          <w:szCs w:val="22"/>
        </w:rPr>
        <w:t>legais</w:t>
      </w:r>
      <w:proofErr w:type="spellEnd"/>
      <w:r w:rsidRPr="00DE12DE">
        <w:rPr>
          <w:rFonts w:ascii="Arial" w:hAnsi="Arial" w:cs="Arial"/>
          <w:sz w:val="22"/>
          <w:szCs w:val="22"/>
        </w:rPr>
        <w:t xml:space="preserve"> da </w:t>
      </w:r>
      <w:proofErr w:type="spellStart"/>
      <w:r w:rsidRPr="00DE12DE">
        <w:rPr>
          <w:rFonts w:ascii="Arial" w:hAnsi="Arial" w:cs="Arial"/>
          <w:sz w:val="22"/>
          <w:szCs w:val="22"/>
        </w:rPr>
        <w:t>Comunidade</w:t>
      </w:r>
      <w:proofErr w:type="spellEnd"/>
      <w:r w:rsidRPr="00DE12DE">
        <w:rPr>
          <w:rFonts w:ascii="Arial" w:hAnsi="Arial" w:cs="Arial"/>
          <w:sz w:val="22"/>
          <w:szCs w:val="22"/>
        </w:rPr>
        <w:t xml:space="preserve"> Autónoma de Galicia en materia de </w:t>
      </w:r>
      <w:proofErr w:type="spellStart"/>
      <w:r w:rsidRPr="00DE12DE">
        <w:rPr>
          <w:rFonts w:ascii="Arial" w:hAnsi="Arial" w:cs="Arial"/>
          <w:sz w:val="22"/>
          <w:szCs w:val="22"/>
        </w:rPr>
        <w:t>igualdade</w:t>
      </w:r>
      <w:proofErr w:type="spellEnd"/>
      <w:r w:rsidRPr="00DE12DE">
        <w:rPr>
          <w:rFonts w:ascii="Arial" w:hAnsi="Arial" w:cs="Arial"/>
          <w:sz w:val="22"/>
          <w:szCs w:val="22"/>
        </w:rPr>
        <w:t xml:space="preserve">: </w:t>
      </w:r>
      <w:r w:rsidRPr="00DE12DE">
        <w:rPr>
          <w:rFonts w:ascii="Arial" w:hAnsi="Arial" w:cs="Arial"/>
          <w:sz w:val="22"/>
          <w:szCs w:val="22"/>
        </w:rPr>
        <w:lastRenderedPageBreak/>
        <w:t xml:space="preserve">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I.E o título I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orgánica 1/2004, do 28 de </w:t>
      </w:r>
      <w:proofErr w:type="spellStart"/>
      <w:r w:rsidRPr="00DE12DE">
        <w:rPr>
          <w:rFonts w:ascii="Arial" w:hAnsi="Arial" w:cs="Arial"/>
          <w:sz w:val="22"/>
          <w:szCs w:val="22"/>
        </w:rPr>
        <w:t>decembro</w:t>
      </w:r>
      <w:proofErr w:type="spellEnd"/>
      <w:r w:rsidRPr="00DE12DE">
        <w:rPr>
          <w:rFonts w:ascii="Arial" w:hAnsi="Arial" w:cs="Arial"/>
          <w:sz w:val="22"/>
          <w:szCs w:val="22"/>
        </w:rPr>
        <w:t xml:space="preserve">, de medidas de protección integral contra </w:t>
      </w:r>
      <w:proofErr w:type="spellStart"/>
      <w:r w:rsidRPr="00DE12DE">
        <w:rPr>
          <w:rFonts w:ascii="Arial" w:hAnsi="Arial" w:cs="Arial"/>
          <w:sz w:val="22"/>
          <w:szCs w:val="22"/>
        </w:rPr>
        <w:t>a</w:t>
      </w:r>
      <w:proofErr w:type="spellEnd"/>
      <w:r w:rsidRPr="00DE12DE">
        <w:rPr>
          <w:rFonts w:ascii="Arial" w:hAnsi="Arial" w:cs="Arial"/>
          <w:sz w:val="22"/>
          <w:szCs w:val="22"/>
        </w:rPr>
        <w:t xml:space="preserve"> violencia de </w:t>
      </w:r>
      <w:proofErr w:type="spellStart"/>
      <w:r w:rsidRPr="00DE12DE">
        <w:rPr>
          <w:rFonts w:ascii="Arial" w:hAnsi="Arial" w:cs="Arial"/>
          <w:sz w:val="22"/>
          <w:szCs w:val="22"/>
        </w:rPr>
        <w:t>xénero</w:t>
      </w:r>
      <w:proofErr w:type="spellEnd"/>
      <w:r w:rsidRPr="00DE12DE">
        <w:rPr>
          <w:rFonts w:ascii="Arial" w:hAnsi="Arial" w:cs="Arial"/>
          <w:sz w:val="22"/>
          <w:szCs w:val="22"/>
        </w:rPr>
        <w:t>.</w:t>
      </w:r>
    </w:p>
    <w:p w14:paraId="145D30DF" w14:textId="77777777" w:rsidR="00584A16" w:rsidRPr="00DE12DE" w:rsidRDefault="00584A16" w:rsidP="00584A16">
      <w:pPr>
        <w:spacing w:line="360" w:lineRule="auto"/>
        <w:jc w:val="both"/>
        <w:rPr>
          <w:rFonts w:ascii="Arial" w:hAnsi="Arial" w:cs="Arial"/>
          <w:sz w:val="22"/>
          <w:szCs w:val="22"/>
        </w:rPr>
      </w:pPr>
    </w:p>
    <w:p w14:paraId="5628A14B" w14:textId="77777777"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10. Real decreto </w:t>
      </w:r>
      <w:proofErr w:type="spellStart"/>
      <w:r w:rsidRPr="00DE12DE">
        <w:rPr>
          <w:rFonts w:ascii="Arial" w:hAnsi="Arial" w:cs="Arial"/>
          <w:sz w:val="22"/>
          <w:szCs w:val="22"/>
        </w:rPr>
        <w:t>lexislativo</w:t>
      </w:r>
      <w:proofErr w:type="spellEnd"/>
      <w:r w:rsidRPr="00DE12DE">
        <w:rPr>
          <w:rFonts w:ascii="Arial" w:hAnsi="Arial" w:cs="Arial"/>
          <w:sz w:val="22"/>
          <w:szCs w:val="22"/>
        </w:rPr>
        <w:t xml:space="preserve"> 1/2013, do 29 de </w:t>
      </w:r>
      <w:proofErr w:type="spellStart"/>
      <w:r w:rsidRPr="00DE12DE">
        <w:rPr>
          <w:rFonts w:ascii="Arial" w:hAnsi="Arial" w:cs="Arial"/>
          <w:sz w:val="22"/>
          <w:szCs w:val="22"/>
        </w:rPr>
        <w:t>novembro</w:t>
      </w:r>
      <w:proofErr w:type="spellEnd"/>
      <w:r w:rsidRPr="00DE12DE">
        <w:rPr>
          <w:rFonts w:ascii="Arial" w:hAnsi="Arial" w:cs="Arial"/>
          <w:sz w:val="22"/>
          <w:szCs w:val="22"/>
        </w:rPr>
        <w:t xml:space="preserve">, polo que se </w:t>
      </w:r>
      <w:proofErr w:type="spellStart"/>
      <w:r w:rsidRPr="00DE12DE">
        <w:rPr>
          <w:rFonts w:ascii="Arial" w:hAnsi="Arial" w:cs="Arial"/>
          <w:sz w:val="22"/>
          <w:szCs w:val="22"/>
        </w:rPr>
        <w:t>aproba</w:t>
      </w:r>
      <w:proofErr w:type="spellEnd"/>
      <w:r w:rsidRPr="00DE12DE">
        <w:rPr>
          <w:rFonts w:ascii="Arial" w:hAnsi="Arial" w:cs="Arial"/>
          <w:sz w:val="22"/>
          <w:szCs w:val="22"/>
        </w:rPr>
        <w:t xml:space="preserve"> o texto refundido da </w:t>
      </w:r>
      <w:proofErr w:type="spellStart"/>
      <w:r w:rsidRPr="00DE12DE">
        <w:rPr>
          <w:rFonts w:ascii="Arial" w:hAnsi="Arial" w:cs="Arial"/>
          <w:sz w:val="22"/>
          <w:szCs w:val="22"/>
        </w:rPr>
        <w:t>Lei</w:t>
      </w:r>
      <w:proofErr w:type="spellEnd"/>
      <w:r w:rsidRPr="00DE12DE">
        <w:rPr>
          <w:rFonts w:ascii="Arial" w:hAnsi="Arial" w:cs="Arial"/>
          <w:sz w:val="22"/>
          <w:szCs w:val="22"/>
        </w:rPr>
        <w:t xml:space="preserve"> </w:t>
      </w:r>
      <w:proofErr w:type="spellStart"/>
      <w:r w:rsidRPr="00DE12DE">
        <w:rPr>
          <w:rFonts w:ascii="Arial" w:hAnsi="Arial" w:cs="Arial"/>
          <w:sz w:val="22"/>
          <w:szCs w:val="22"/>
        </w:rPr>
        <w:t>xeral</w:t>
      </w:r>
      <w:proofErr w:type="spellEnd"/>
      <w:r w:rsidRPr="00DE12DE">
        <w:rPr>
          <w:rFonts w:ascii="Arial" w:hAnsi="Arial" w:cs="Arial"/>
          <w:sz w:val="22"/>
          <w:szCs w:val="22"/>
        </w:rPr>
        <w:t xml:space="preserve"> de </w:t>
      </w:r>
      <w:proofErr w:type="spellStart"/>
      <w:r w:rsidRPr="00DE12DE">
        <w:rPr>
          <w:rFonts w:ascii="Arial" w:hAnsi="Arial" w:cs="Arial"/>
          <w:sz w:val="22"/>
          <w:szCs w:val="22"/>
        </w:rPr>
        <w:t>dereitos</w:t>
      </w:r>
      <w:proofErr w:type="spellEnd"/>
      <w:r w:rsidRPr="00DE12DE">
        <w:rPr>
          <w:rFonts w:ascii="Arial" w:hAnsi="Arial" w:cs="Arial"/>
          <w:sz w:val="22"/>
          <w:szCs w:val="22"/>
        </w:rPr>
        <w:t xml:space="preserve"> das </w:t>
      </w:r>
      <w:proofErr w:type="spellStart"/>
      <w:r w:rsidRPr="00DE12DE">
        <w:rPr>
          <w:rFonts w:ascii="Arial" w:hAnsi="Arial" w:cs="Arial"/>
          <w:sz w:val="22"/>
          <w:szCs w:val="22"/>
        </w:rPr>
        <w:t>persoas</w:t>
      </w:r>
      <w:proofErr w:type="spellEnd"/>
      <w:r w:rsidRPr="00DE12DE">
        <w:rPr>
          <w:rFonts w:ascii="Arial" w:hAnsi="Arial" w:cs="Arial"/>
          <w:sz w:val="22"/>
          <w:szCs w:val="22"/>
        </w:rPr>
        <w:t xml:space="preserve"> con </w:t>
      </w:r>
      <w:proofErr w:type="spellStart"/>
      <w:r w:rsidRPr="00DE12DE">
        <w:rPr>
          <w:rFonts w:ascii="Arial" w:hAnsi="Arial" w:cs="Arial"/>
          <w:sz w:val="22"/>
          <w:szCs w:val="22"/>
        </w:rPr>
        <w:t>discapacidade</w:t>
      </w:r>
      <w:proofErr w:type="spellEnd"/>
      <w:r w:rsidRPr="00DE12DE">
        <w:rPr>
          <w:rFonts w:ascii="Arial" w:hAnsi="Arial" w:cs="Arial"/>
          <w:sz w:val="22"/>
          <w:szCs w:val="22"/>
        </w:rPr>
        <w:t xml:space="preserve"> e da </w:t>
      </w:r>
      <w:proofErr w:type="spellStart"/>
      <w:r w:rsidRPr="00DE12DE">
        <w:rPr>
          <w:rFonts w:ascii="Arial" w:hAnsi="Arial" w:cs="Arial"/>
          <w:sz w:val="22"/>
          <w:szCs w:val="22"/>
        </w:rPr>
        <w:t>súa</w:t>
      </w:r>
      <w:proofErr w:type="spellEnd"/>
      <w:r w:rsidRPr="00DE12DE">
        <w:rPr>
          <w:rFonts w:ascii="Arial" w:hAnsi="Arial" w:cs="Arial"/>
          <w:sz w:val="22"/>
          <w:szCs w:val="22"/>
        </w:rPr>
        <w:t xml:space="preserve"> inclusión social: 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I.</w:t>
      </w:r>
    </w:p>
    <w:p w14:paraId="6FC0A29E" w14:textId="77777777" w:rsidR="00584A16" w:rsidRPr="00DE12DE" w:rsidRDefault="00584A16" w:rsidP="00584A16">
      <w:pPr>
        <w:spacing w:line="360" w:lineRule="auto"/>
        <w:jc w:val="both"/>
        <w:rPr>
          <w:rFonts w:ascii="Arial" w:hAnsi="Arial" w:cs="Arial"/>
          <w:sz w:val="22"/>
          <w:szCs w:val="22"/>
        </w:rPr>
      </w:pPr>
    </w:p>
    <w:p w14:paraId="4C2B8893" w14:textId="318CBAFC" w:rsidR="00584A16" w:rsidRPr="00DE12DE" w:rsidRDefault="00584A16" w:rsidP="00584A16">
      <w:pPr>
        <w:spacing w:line="360" w:lineRule="auto"/>
        <w:jc w:val="both"/>
        <w:rPr>
          <w:rFonts w:ascii="Arial" w:hAnsi="Arial" w:cs="Arial"/>
          <w:sz w:val="22"/>
          <w:szCs w:val="22"/>
        </w:rPr>
      </w:pPr>
      <w:r w:rsidRPr="00DE12DE">
        <w:rPr>
          <w:rFonts w:ascii="Arial" w:hAnsi="Arial" w:cs="Arial"/>
          <w:sz w:val="22"/>
          <w:szCs w:val="22"/>
        </w:rPr>
        <w:t xml:space="preserve">11. </w:t>
      </w:r>
      <w:proofErr w:type="spellStart"/>
      <w:r w:rsidRPr="00DE12DE">
        <w:rPr>
          <w:rFonts w:ascii="Arial" w:hAnsi="Arial" w:cs="Arial"/>
          <w:sz w:val="22"/>
          <w:szCs w:val="22"/>
        </w:rPr>
        <w:t>Lei</w:t>
      </w:r>
      <w:proofErr w:type="spellEnd"/>
      <w:r w:rsidRPr="00DE12DE">
        <w:rPr>
          <w:rFonts w:ascii="Arial" w:hAnsi="Arial" w:cs="Arial"/>
          <w:sz w:val="22"/>
          <w:szCs w:val="22"/>
        </w:rPr>
        <w:t xml:space="preserve"> 1/2016, do 18 de </w:t>
      </w:r>
      <w:proofErr w:type="spellStart"/>
      <w:r w:rsidRPr="00DE12DE">
        <w:rPr>
          <w:rFonts w:ascii="Arial" w:hAnsi="Arial" w:cs="Arial"/>
          <w:sz w:val="22"/>
          <w:szCs w:val="22"/>
        </w:rPr>
        <w:t>xaneiro</w:t>
      </w:r>
      <w:proofErr w:type="spellEnd"/>
      <w:r w:rsidRPr="00DE12DE">
        <w:rPr>
          <w:rFonts w:ascii="Arial" w:hAnsi="Arial" w:cs="Arial"/>
          <w:sz w:val="22"/>
          <w:szCs w:val="22"/>
        </w:rPr>
        <w:t xml:space="preserve">, de transparencia e </w:t>
      </w:r>
      <w:proofErr w:type="spellStart"/>
      <w:r w:rsidRPr="00DE12DE">
        <w:rPr>
          <w:rFonts w:ascii="Arial" w:hAnsi="Arial" w:cs="Arial"/>
          <w:sz w:val="22"/>
          <w:szCs w:val="22"/>
        </w:rPr>
        <w:t>bo</w:t>
      </w:r>
      <w:proofErr w:type="spellEnd"/>
      <w:r w:rsidRPr="00DE12DE">
        <w:rPr>
          <w:rFonts w:ascii="Arial" w:hAnsi="Arial" w:cs="Arial"/>
          <w:sz w:val="22"/>
          <w:szCs w:val="22"/>
        </w:rPr>
        <w:t xml:space="preserve"> </w:t>
      </w:r>
      <w:proofErr w:type="spellStart"/>
      <w:r w:rsidRPr="00DE12DE">
        <w:rPr>
          <w:rFonts w:ascii="Arial" w:hAnsi="Arial" w:cs="Arial"/>
          <w:sz w:val="22"/>
          <w:szCs w:val="22"/>
        </w:rPr>
        <w:t>goberno</w:t>
      </w:r>
      <w:proofErr w:type="spellEnd"/>
      <w:r w:rsidRPr="00DE12DE">
        <w:rPr>
          <w:rFonts w:ascii="Arial" w:hAnsi="Arial" w:cs="Arial"/>
          <w:sz w:val="22"/>
          <w:szCs w:val="22"/>
        </w:rPr>
        <w:t xml:space="preserve">: título preliminar </w:t>
      </w:r>
      <w:proofErr w:type="gramStart"/>
      <w:r w:rsidRPr="00DE12DE">
        <w:rPr>
          <w:rFonts w:ascii="Arial" w:hAnsi="Arial" w:cs="Arial"/>
          <w:sz w:val="22"/>
          <w:szCs w:val="22"/>
        </w:rPr>
        <w:t>e</w:t>
      </w:r>
      <w:proofErr w:type="gramEnd"/>
      <w:r w:rsidRPr="00DE12DE">
        <w:rPr>
          <w:rFonts w:ascii="Arial" w:hAnsi="Arial" w:cs="Arial"/>
          <w:sz w:val="22"/>
          <w:szCs w:val="22"/>
        </w:rPr>
        <w:t xml:space="preserve"> título </w:t>
      </w:r>
    </w:p>
    <w:p w14:paraId="39FE9105" w14:textId="77777777" w:rsidR="00106D03" w:rsidRPr="001624F6" w:rsidRDefault="00106D03" w:rsidP="001624F6">
      <w:pPr>
        <w:pStyle w:val="Standard"/>
        <w:shd w:val="clear" w:color="auto" w:fill="auto"/>
        <w:spacing w:line="360" w:lineRule="auto"/>
        <w:jc w:val="both"/>
        <w:rPr>
          <w:rFonts w:ascii="Arial" w:eastAsia="Calibri" w:hAnsi="Arial" w:cs="Arial"/>
          <w:sz w:val="22"/>
          <w:szCs w:val="22"/>
        </w:rPr>
      </w:pPr>
    </w:p>
    <w:p w14:paraId="39961A91" w14:textId="06F218DA" w:rsidR="00DC6AC0" w:rsidRPr="00013E9F" w:rsidRDefault="002E5435" w:rsidP="00013E9F">
      <w:pPr>
        <w:pStyle w:val="Standard"/>
        <w:shd w:val="clear" w:color="auto" w:fill="auto"/>
        <w:spacing w:line="360" w:lineRule="auto"/>
        <w:jc w:val="both"/>
        <w:rPr>
          <w:rFonts w:ascii="Arial" w:eastAsia="Calibri" w:hAnsi="Arial" w:cs="Arial"/>
          <w:sz w:val="22"/>
          <w:szCs w:val="22"/>
        </w:rPr>
      </w:pPr>
      <w:r w:rsidRPr="00013E9F">
        <w:rPr>
          <w:rFonts w:ascii="Arial" w:eastAsia="Calibri" w:hAnsi="Arial" w:cs="Arial"/>
          <w:sz w:val="22"/>
          <w:szCs w:val="22"/>
        </w:rPr>
        <w:t>– Parte específica:</w:t>
      </w:r>
    </w:p>
    <w:p w14:paraId="6F82B087"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política de emprego en España: definición e obxectivos. Conceptos básicos. Principios reitores e planificación. Dimensión autonómica e local da política de emprego.</w:t>
      </w:r>
    </w:p>
    <w:p w14:paraId="03BB1F8F" w14:textId="77777777" w:rsidR="003F036E" w:rsidRDefault="003F036E" w:rsidP="003F036E">
      <w:pPr>
        <w:pStyle w:val="Poromisin"/>
        <w:numPr>
          <w:ilvl w:val="0"/>
          <w:numId w:val="7"/>
        </w:numPr>
        <w:spacing w:before="0" w:after="200" w:line="240" w:lineRule="auto"/>
        <w:ind w:left="0" w:hanging="340"/>
        <w:jc w:val="both"/>
      </w:pPr>
      <w:r>
        <w:rPr>
          <w:rFonts w:ascii="Xunta Sans" w:eastAsia="Times New Roman" w:hAnsi="Xunta Sans" w:cs="Calibri"/>
          <w:color w:val="auto"/>
          <w:sz w:val="22"/>
          <w:szCs w:val="22"/>
        </w:rPr>
        <w:t xml:space="preserve">O Sistema Nacional de </w:t>
      </w:r>
      <w:proofErr w:type="spellStart"/>
      <w:r>
        <w:rPr>
          <w:rFonts w:ascii="Xunta Sans" w:eastAsia="Times New Roman" w:hAnsi="Xunta Sans" w:cs="Calibri"/>
          <w:color w:val="auto"/>
          <w:sz w:val="22"/>
          <w:szCs w:val="22"/>
        </w:rPr>
        <w:t>Empleo</w:t>
      </w:r>
      <w:proofErr w:type="spellEnd"/>
      <w:r>
        <w:rPr>
          <w:rFonts w:ascii="Xunta Sans" w:eastAsia="Times New Roman" w:hAnsi="Xunta Sans" w:cs="Calibri"/>
          <w:color w:val="auto"/>
          <w:sz w:val="22"/>
          <w:szCs w:val="22"/>
        </w:rPr>
        <w:t>. Conferencia sectorial de emprego e asuntos laborais. Consello Xeral do Sistema Nacional de Emprego. A Estratexia Española de Apoio Activo ao Emprego: principios, obxectivos e eixos. Plan Anual para o Fomento do Emprego Digno. O Sistema Público Integrado de Información dos Servizos de Emprego.</w:t>
      </w:r>
    </w:p>
    <w:p w14:paraId="3CB675CF" w14:textId="77777777" w:rsidR="003F036E" w:rsidRDefault="003F036E" w:rsidP="003F036E">
      <w:pPr>
        <w:pStyle w:val="Poromisin"/>
        <w:numPr>
          <w:ilvl w:val="0"/>
          <w:numId w:val="7"/>
        </w:numPr>
        <w:spacing w:before="0" w:after="200" w:line="240" w:lineRule="auto"/>
        <w:ind w:left="0" w:hanging="340"/>
        <w:jc w:val="both"/>
      </w:pPr>
      <w:r>
        <w:rPr>
          <w:rFonts w:ascii="Xunta Sans" w:eastAsia="Times New Roman" w:hAnsi="Xunta Sans" w:cs="Calibri"/>
          <w:sz w:val="22"/>
          <w:szCs w:val="22"/>
        </w:rPr>
        <w:t>Lei 3/2023, do 28 de febreiro, de emprego. Axencia Española de Emprego e Servizos de Emprego das Comunidades Autónomas. Traspaso de funcións e servizos en materia do traballo, o emprego e a formación ás Comunidades Autónomas.</w:t>
      </w:r>
    </w:p>
    <w:p w14:paraId="3ED25D44"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As políticas activas de emprego. Concepto. </w:t>
      </w:r>
      <w:proofErr w:type="spellStart"/>
      <w:r>
        <w:rPr>
          <w:rFonts w:ascii="Xunta Sans" w:eastAsia="Times New Roman" w:hAnsi="Xunta Sans" w:cs="Calibri"/>
          <w:sz w:val="22"/>
          <w:szCs w:val="22"/>
        </w:rPr>
        <w:t>Empregabilidade</w:t>
      </w:r>
      <w:proofErr w:type="spellEnd"/>
      <w:r>
        <w:rPr>
          <w:rFonts w:ascii="Xunta Sans" w:eastAsia="Times New Roman" w:hAnsi="Xunta Sans" w:cs="Calibri"/>
          <w:sz w:val="22"/>
          <w:szCs w:val="22"/>
        </w:rPr>
        <w:t xml:space="preserve">. </w:t>
      </w:r>
      <w:proofErr w:type="spellStart"/>
      <w:r>
        <w:rPr>
          <w:rFonts w:ascii="Xunta Sans" w:eastAsia="Times New Roman" w:hAnsi="Xunta Sans" w:cs="Calibri"/>
          <w:sz w:val="22"/>
          <w:szCs w:val="22"/>
        </w:rPr>
        <w:t>Intermediación</w:t>
      </w:r>
      <w:proofErr w:type="spellEnd"/>
      <w:r>
        <w:rPr>
          <w:rFonts w:ascii="Xunta Sans" w:eastAsia="Times New Roman" w:hAnsi="Xunta Sans" w:cs="Calibri"/>
          <w:sz w:val="22"/>
          <w:szCs w:val="22"/>
        </w:rPr>
        <w:t>. A coordinación entre as políticas activas e a protección económica fronte ao desemprego. Colectivos de atención prioritaria para a política de emprego.</w:t>
      </w:r>
    </w:p>
    <w:p w14:paraId="2750D617"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Políticas de igualdade de xénero no ordenamento xurídico español: evolución normativa para a igualdade efectiva entre homes e mulleres. Igualdade entre mulleres e homes no emprego. Conciliación e </w:t>
      </w:r>
      <w:proofErr w:type="spellStart"/>
      <w:r>
        <w:rPr>
          <w:rFonts w:ascii="Xunta Sans" w:eastAsia="Times New Roman" w:hAnsi="Xunta Sans" w:cs="Calibri"/>
          <w:sz w:val="22"/>
          <w:szCs w:val="22"/>
        </w:rPr>
        <w:t>corresponsabilidade</w:t>
      </w:r>
      <w:proofErr w:type="spellEnd"/>
      <w:r>
        <w:rPr>
          <w:rFonts w:ascii="Xunta Sans" w:eastAsia="Times New Roman" w:hAnsi="Xunta Sans" w:cs="Calibri"/>
          <w:sz w:val="22"/>
          <w:szCs w:val="22"/>
        </w:rPr>
        <w:t xml:space="preserve"> da vida laboral, familiar e persoal</w:t>
      </w:r>
    </w:p>
    <w:p w14:paraId="633208C5"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O Dereito do Traballo. Principios constitucionais. As fontes da relación laboral. O Estatuto dos Traballadores. O contrato de traballo. Concepto. Partes. Capacidade para contratar. Contido. Dereitos e deberes derivados do contrato.</w:t>
      </w:r>
    </w:p>
    <w:p w14:paraId="1187544C"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Modalidades de contratación. Duración do contrato de traballo. Contrato formativo. Contratos de traballo a tempo parcial e contrato de substitución. Contrato fixo-descontinuo.</w:t>
      </w:r>
    </w:p>
    <w:p w14:paraId="0FB99C36"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extinción da relación de traballo. Concepto. Clasificación e tipoloxía. O despedimento: Concepto e clases. O despedimento disciplinario: causas, procedemento e efectos. O despedimento colectivo. O procedemento de regulación de emprego, intervención dos representantes dos traballadores.</w:t>
      </w:r>
    </w:p>
    <w:p w14:paraId="5EAA8AB9"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O salario: concepto e natureza xurídica. Estrutura salarial: salario base e complementos salariais. Liquidación e pago do salario. O Salario Mínimo Interprofesional. O Indicador Público de Renda de Efectos Múltiples (IPREM).</w:t>
      </w:r>
    </w:p>
    <w:p w14:paraId="4F98C382"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negociación colectiva e os convenios colectivos: concepto, negociación, contido, adhesión e extensión da súa eficacia. A acción administrativa en materia de conflitividade laboral: mediación, arbitraxe e conciliación.</w:t>
      </w:r>
    </w:p>
    <w:p w14:paraId="32912613"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Seguridade Social na Constitución Española. texto refundido da Lei Xeral da Seguridade Social. Estrutura e contido. Campo de aplicación. Réxime Xeral e Réximes Especiais.</w:t>
      </w:r>
    </w:p>
    <w:p w14:paraId="056E6433"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lastRenderedPageBreak/>
        <w:t>As prestacións da Seguridade Social: a incapacidade temporal. Concepto, beneficiarios, duración e contía. Nacemento e extinción do dereito. O control da incapacidade temporal. A protección por incapacidade permanente. Graos de incapacidade. Nacemento, duración e extinción. Contía. Compatibilidades e incompatibilidades. Particularidades en caso de accidente de traballo e enfermidade profesional. Cualificación e revisión da incapacidade permanente.</w:t>
      </w:r>
    </w:p>
    <w:p w14:paraId="77069BF7"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protección por xubilación. Feito causante. Requisitos. Suspensión e extinción da pensión. Compatibilidades e incompatibilidades. Modalidades de xubilación anticipada. Xubilación parcial. Xubilación flexible.</w:t>
      </w:r>
    </w:p>
    <w:p w14:paraId="539A4FB6"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protección por desemprego en España, orixes e evolución do modelo actual. A situación legal de desemprego, concepto e clases. Regulación actual e persoas protexidas. Acción protectora. O nivel contributivo. Requisitos para o nacemento do dereito.</w:t>
      </w:r>
    </w:p>
    <w:p w14:paraId="61F0D20E"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protección por desemprego de nivel asistencial; o subsidio por desemprego: Requisitos dos beneficiarios, nacemento do dereito, contía e duración. Renda Activa de Inserción: Obxectivos. Beneficiarios e requisitos. Procedementos e normativa de referencia. Programas e medidas específicos de acción protectora para persoas desempregadas que esgotan as prestacións por desemprego.</w:t>
      </w:r>
    </w:p>
    <w:p w14:paraId="6EB7543A"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protección de datos persoais: Principios. Dereitos da persoa. A Axencia Española de Protección de Datos. Normativa de referencia: Regulación xurídica da Protección de Datos de carácter persoal.</w:t>
      </w:r>
    </w:p>
    <w:p w14:paraId="0A27198E"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O Servizo Público de Emprego de Galicia dentro da Consellería de Promoción do Emprego e Igualdade: Organización, estrutura e competencias. A rede de oficinas de emprego de Galicia.</w:t>
      </w:r>
    </w:p>
    <w:p w14:paraId="190C0008"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calidade nos servizos públicos: Lei 1/2015, do 1 de abril, de garantía da calidade dos servizos públicos e da boa administración. Decreto 129/2016, do 15 de setembro, polo que se regula a atención á cidadanía no sector público autonómico de Galicia.</w:t>
      </w:r>
    </w:p>
    <w:p w14:paraId="7C69E328"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Servizos garantidos a persoas demandantes de emprego, compromisos e carteira de servizos.</w:t>
      </w:r>
    </w:p>
    <w:p w14:paraId="053C74D7"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demanda. Inscrición, concepto e modalidades. Situación administrativa da demanda: causas e accións asociadas. Información da demanda: datos persoais, formativos, profesionais e de dispoñibilidade. Dereitos e obrigas da persoa demandante de emprego. Demanda de emprego con vocación europea: Rede EURES (</w:t>
      </w:r>
      <w:proofErr w:type="spellStart"/>
      <w:r>
        <w:rPr>
          <w:rFonts w:ascii="Xunta Sans" w:eastAsia="Times New Roman" w:hAnsi="Xunta Sans" w:cs="Calibri"/>
          <w:sz w:val="22"/>
          <w:szCs w:val="22"/>
        </w:rPr>
        <w:t>European</w:t>
      </w:r>
      <w:proofErr w:type="spellEnd"/>
      <w:r>
        <w:rPr>
          <w:rFonts w:ascii="Xunta Sans" w:eastAsia="Times New Roman" w:hAnsi="Xunta Sans" w:cs="Calibri"/>
          <w:sz w:val="22"/>
          <w:szCs w:val="22"/>
        </w:rPr>
        <w:t xml:space="preserve"> </w:t>
      </w:r>
      <w:proofErr w:type="spellStart"/>
      <w:r>
        <w:rPr>
          <w:rFonts w:ascii="Xunta Sans" w:eastAsia="Times New Roman" w:hAnsi="Xunta Sans" w:cs="Calibri"/>
          <w:sz w:val="22"/>
          <w:szCs w:val="22"/>
        </w:rPr>
        <w:t>Employment</w:t>
      </w:r>
      <w:proofErr w:type="spellEnd"/>
      <w:r>
        <w:rPr>
          <w:rFonts w:ascii="Xunta Sans" w:eastAsia="Times New Roman" w:hAnsi="Xunta Sans" w:cs="Calibri"/>
          <w:sz w:val="22"/>
          <w:szCs w:val="22"/>
        </w:rPr>
        <w:t xml:space="preserve"> </w:t>
      </w:r>
      <w:proofErr w:type="spellStart"/>
      <w:r>
        <w:rPr>
          <w:rFonts w:ascii="Xunta Sans" w:eastAsia="Times New Roman" w:hAnsi="Xunta Sans" w:cs="Calibri"/>
          <w:sz w:val="22"/>
          <w:szCs w:val="22"/>
        </w:rPr>
        <w:t>Services</w:t>
      </w:r>
      <w:proofErr w:type="spellEnd"/>
      <w:r>
        <w:rPr>
          <w:rFonts w:ascii="Xunta Sans" w:eastAsia="Times New Roman" w:hAnsi="Xunta Sans" w:cs="Calibri"/>
          <w:sz w:val="22"/>
          <w:szCs w:val="22"/>
        </w:rPr>
        <w:t>).</w:t>
      </w:r>
    </w:p>
    <w:p w14:paraId="7B5B0098"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Xestión da demanda: Clasificación profesional: ocupación: concepto e clasificación das ocupacións, a CNO. Cara á clasificación ocupacional por competencias: Clasificación Europea de Capacidades, Competencias, Cualificacións e Ocupacións (ESCO).</w:t>
      </w:r>
    </w:p>
    <w:p w14:paraId="6D32B2AA"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Políticas Públicas de emprego para a inmigración. Permisos de traballo e residencia. Os Servizos Públicos de Emprego na regularización laboral da inmigración; inscrición de persoas estranxeiras. Catálogo de ocupacións de difícil cobertura. Continxentes. Certificado de insuficiencia de demandantes de emprego adecuados e dispoñibles para aceptar a oferta.</w:t>
      </w:r>
    </w:p>
    <w:p w14:paraId="4CFD0FE1"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Orientación Laboral no SPEG. Obxectivos, contido, fundamentos, accións e destinatarios. Normativa reguladora. Modelos de orientación laboral.</w:t>
      </w:r>
    </w:p>
    <w:p w14:paraId="235708C6"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Protocolos do Servizo de Orientación Profesional (I). Diagnóstico e elaboración do perfil individualizado de usuario. Desenvolvemento da actividade: fases.</w:t>
      </w:r>
    </w:p>
    <w:p w14:paraId="5CF86C32"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lastRenderedPageBreak/>
        <w:t xml:space="preserve">Protocolos do Servizo de Orientación Profesional (II). </w:t>
      </w:r>
      <w:proofErr w:type="spellStart"/>
      <w:r>
        <w:rPr>
          <w:rFonts w:ascii="Xunta Sans" w:eastAsia="Times New Roman" w:hAnsi="Xunta Sans" w:cs="Calibri"/>
          <w:sz w:val="22"/>
          <w:szCs w:val="22"/>
        </w:rPr>
        <w:t>Titorización</w:t>
      </w:r>
      <w:proofErr w:type="spellEnd"/>
      <w:r>
        <w:rPr>
          <w:rFonts w:ascii="Xunta Sans" w:eastAsia="Times New Roman" w:hAnsi="Xunta Sans" w:cs="Calibri"/>
          <w:sz w:val="22"/>
          <w:szCs w:val="22"/>
        </w:rPr>
        <w:t xml:space="preserve"> individual. asesoramento continuado e atención personalizada.</w:t>
      </w:r>
    </w:p>
    <w:p w14:paraId="415B92F4"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Protocolos do Servizo de Orientación Laboral (III). Deseño do itinerario ou plan personalizado adecuado ao seu perfil.  Fases e contido. . O acordo de actividade.</w:t>
      </w:r>
    </w:p>
    <w:p w14:paraId="71217DD8"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Protocolos do Servizo de Orientación Laboral (IV).  Información sobre a situación do mercado de traballo, políticas activas de emprego e servizos comúns. Apoio á xestión da mobilidade laboral.</w:t>
      </w:r>
    </w:p>
    <w:p w14:paraId="2CE5B431"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A persoa orientada: aptitudes, capacidades e destrezas. Características de personalidade que inflúen no emprego.  O currículo </w:t>
      </w:r>
      <w:proofErr w:type="spellStart"/>
      <w:r>
        <w:rPr>
          <w:rFonts w:ascii="Xunta Sans" w:eastAsia="Times New Roman" w:hAnsi="Xunta Sans" w:cs="Calibri"/>
          <w:sz w:val="22"/>
          <w:szCs w:val="22"/>
        </w:rPr>
        <w:t>vitae</w:t>
      </w:r>
      <w:proofErr w:type="spellEnd"/>
      <w:r>
        <w:rPr>
          <w:rFonts w:ascii="Xunta Sans" w:eastAsia="Times New Roman" w:hAnsi="Xunta Sans" w:cs="Calibri"/>
          <w:sz w:val="22"/>
          <w:szCs w:val="22"/>
        </w:rPr>
        <w:t>.  A carta de presentación. Obxectivos e estrutura.</w:t>
      </w:r>
    </w:p>
    <w:p w14:paraId="033E84DC"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O proceso de procura de emprego. Fontes de información. A entrevista de selección: obxectivos, fases e aspectos a ter en conta. A </w:t>
      </w:r>
      <w:proofErr w:type="spellStart"/>
      <w:r>
        <w:rPr>
          <w:rFonts w:ascii="Xunta Sans" w:eastAsia="Times New Roman" w:hAnsi="Xunta Sans" w:cs="Calibri"/>
          <w:sz w:val="22"/>
          <w:szCs w:val="22"/>
        </w:rPr>
        <w:t>autocandidatura</w:t>
      </w:r>
      <w:proofErr w:type="spellEnd"/>
      <w:r>
        <w:rPr>
          <w:rFonts w:ascii="Xunta Sans" w:eastAsia="Times New Roman" w:hAnsi="Xunta Sans" w:cs="Calibri"/>
          <w:sz w:val="22"/>
          <w:szCs w:val="22"/>
        </w:rPr>
        <w:t>. Xacementos de emprego. Fontes de información.</w:t>
      </w:r>
    </w:p>
    <w:p w14:paraId="107BA339"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O Sistema Nacional de Cualificacións y Formación Profesional. Normativa reguladora de Cualificacións e Formación Profesional. O Catálogo nacional de Cualificacións Profesionais. A unidade de competencia. O catálogo modular de formación profesional. Os certificados de profesionalidade e os títulos de formación profesional. O Instituto Nacional de Cualificacións e o Instituto Galego de Cualificacións.</w:t>
      </w:r>
    </w:p>
    <w:p w14:paraId="72317721"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avaliación e acreditación de competencias profesionais adquiridas a través da experiencia profesional ou as vías non formais de formación. Normativa reguladora. Natureza e características. Información e orientación. Fases do procedemento. Efectos das acreditacións obtidas. Organización do procedemento. Funcións e requisitos das persoas que participen no procedemento como asesoras e como avaliadoras.</w:t>
      </w:r>
    </w:p>
    <w:p w14:paraId="6EB43162"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formación profesional para o emprego como política activa de emprego. Oferta formativa para traballadores ocupados e desempregados. Outras iniciativas de formación.</w:t>
      </w:r>
    </w:p>
    <w:p w14:paraId="11D77B4F"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Os diferentes programas públicos de emprego en Galicia: Programas duais de formación e emprego.  Programas integrados de emprego. Programas de cooperación.</w:t>
      </w:r>
    </w:p>
    <w:p w14:paraId="12A23F2C"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A </w:t>
      </w:r>
      <w:proofErr w:type="spellStart"/>
      <w:r>
        <w:rPr>
          <w:rFonts w:ascii="Xunta Sans" w:eastAsia="Times New Roman" w:hAnsi="Xunta Sans" w:cs="Calibri"/>
          <w:sz w:val="22"/>
          <w:szCs w:val="22"/>
        </w:rPr>
        <w:t>intermediación</w:t>
      </w:r>
      <w:proofErr w:type="spellEnd"/>
      <w:r>
        <w:rPr>
          <w:rFonts w:ascii="Xunta Sans" w:eastAsia="Times New Roman" w:hAnsi="Xunta Sans" w:cs="Calibri"/>
          <w:sz w:val="22"/>
          <w:szCs w:val="22"/>
        </w:rPr>
        <w:t xml:space="preserve"> laboral. Concepto. Axentes da </w:t>
      </w:r>
      <w:proofErr w:type="spellStart"/>
      <w:r>
        <w:rPr>
          <w:rFonts w:ascii="Xunta Sans" w:eastAsia="Times New Roman" w:hAnsi="Xunta Sans" w:cs="Calibri"/>
          <w:sz w:val="22"/>
          <w:szCs w:val="22"/>
        </w:rPr>
        <w:t>intermediación</w:t>
      </w:r>
      <w:proofErr w:type="spellEnd"/>
      <w:r>
        <w:rPr>
          <w:rFonts w:ascii="Xunta Sans" w:eastAsia="Times New Roman" w:hAnsi="Xunta Sans" w:cs="Calibri"/>
          <w:sz w:val="22"/>
          <w:szCs w:val="22"/>
        </w:rPr>
        <w:t xml:space="preserve">. O servizo público de </w:t>
      </w:r>
      <w:proofErr w:type="spellStart"/>
      <w:r>
        <w:rPr>
          <w:rFonts w:ascii="Xunta Sans" w:eastAsia="Times New Roman" w:hAnsi="Xunta Sans" w:cs="Calibri"/>
          <w:sz w:val="22"/>
          <w:szCs w:val="22"/>
        </w:rPr>
        <w:t>intermediación</w:t>
      </w:r>
      <w:proofErr w:type="spellEnd"/>
      <w:r>
        <w:rPr>
          <w:rFonts w:ascii="Xunta Sans" w:eastAsia="Times New Roman" w:hAnsi="Xunta Sans" w:cs="Calibri"/>
          <w:sz w:val="22"/>
          <w:szCs w:val="22"/>
        </w:rPr>
        <w:t xml:space="preserve"> laboral.  A colocación adecuada. Prácticas non laborais.</w:t>
      </w:r>
    </w:p>
    <w:p w14:paraId="755E3AAC"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 empresa: definición, estrutura, organización e tipoloxía. Formas xurídicas de empresa. Proceso de creación de empresa: estudo de mercado e plan de empresa. O Plan de Igualdade da empresa.</w:t>
      </w:r>
    </w:p>
    <w:p w14:paraId="3AFDC176"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Apoio ao </w:t>
      </w:r>
      <w:proofErr w:type="spellStart"/>
      <w:r>
        <w:rPr>
          <w:rFonts w:ascii="Xunta Sans" w:eastAsia="Times New Roman" w:hAnsi="Xunta Sans" w:cs="Calibri"/>
          <w:sz w:val="22"/>
          <w:szCs w:val="22"/>
        </w:rPr>
        <w:t>emprendemento</w:t>
      </w:r>
      <w:proofErr w:type="spellEnd"/>
      <w:r>
        <w:rPr>
          <w:rFonts w:ascii="Xunta Sans" w:eastAsia="Times New Roman" w:hAnsi="Xunta Sans" w:cs="Calibri"/>
          <w:sz w:val="22"/>
          <w:szCs w:val="22"/>
        </w:rPr>
        <w:t xml:space="preserve">: Principais medidas reguladas pola Lei 14/2013, do 27 de setembro, de apoio aos emprendedores e a súa internacionalización. Medidas para emprendedores da Comunidade de Galicia: principais características. Rede de polos de </w:t>
      </w:r>
      <w:proofErr w:type="spellStart"/>
      <w:r>
        <w:rPr>
          <w:rFonts w:ascii="Xunta Sans" w:eastAsia="Times New Roman" w:hAnsi="Xunta Sans" w:cs="Calibri"/>
          <w:sz w:val="22"/>
          <w:szCs w:val="22"/>
        </w:rPr>
        <w:t>emprendemento</w:t>
      </w:r>
      <w:proofErr w:type="spellEnd"/>
      <w:r>
        <w:rPr>
          <w:rFonts w:ascii="Xunta Sans" w:eastAsia="Times New Roman" w:hAnsi="Xunta Sans" w:cs="Calibri"/>
          <w:sz w:val="22"/>
          <w:szCs w:val="22"/>
        </w:rPr>
        <w:t xml:space="preserve"> e apoio ao emprego.</w:t>
      </w:r>
    </w:p>
    <w:p w14:paraId="33F391C7"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 xml:space="preserve">Apoio ao </w:t>
      </w:r>
      <w:proofErr w:type="spellStart"/>
      <w:r>
        <w:rPr>
          <w:rFonts w:ascii="Xunta Sans" w:eastAsia="Times New Roman" w:hAnsi="Xunta Sans" w:cs="Calibri"/>
          <w:sz w:val="22"/>
          <w:szCs w:val="22"/>
        </w:rPr>
        <w:t>autoemprego</w:t>
      </w:r>
      <w:proofErr w:type="spellEnd"/>
      <w:r>
        <w:rPr>
          <w:rFonts w:ascii="Xunta Sans" w:eastAsia="Times New Roman" w:hAnsi="Xunta Sans" w:cs="Calibri"/>
          <w:sz w:val="22"/>
          <w:szCs w:val="22"/>
        </w:rPr>
        <w:t xml:space="preserve">: Lei 20/2007, do 11 de xullo, do estatuto do traballo autónomo. Medidas da Comunidade  de Galicia de apoio ao </w:t>
      </w:r>
      <w:proofErr w:type="spellStart"/>
      <w:r>
        <w:rPr>
          <w:rFonts w:ascii="Xunta Sans" w:eastAsia="Times New Roman" w:hAnsi="Xunta Sans" w:cs="Calibri"/>
          <w:sz w:val="22"/>
          <w:szCs w:val="22"/>
        </w:rPr>
        <w:t>autoemprego</w:t>
      </w:r>
      <w:proofErr w:type="spellEnd"/>
      <w:r>
        <w:rPr>
          <w:rFonts w:ascii="Xunta Sans" w:eastAsia="Times New Roman" w:hAnsi="Xunta Sans" w:cs="Calibri"/>
          <w:sz w:val="22"/>
          <w:szCs w:val="22"/>
        </w:rPr>
        <w:t>: principais características.</w:t>
      </w:r>
    </w:p>
    <w:p w14:paraId="222C44D4"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Apoio á Economía Social: Lei 5/2011, do 29 de marzo de Economía Social. Responsabilidade social das empresas. Lei 6/2016, do 4 de maio, da economía social de Galicia.</w:t>
      </w:r>
    </w:p>
    <w:p w14:paraId="17594213"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t>Emprego e discapacidade: Medidas de fomento para a integración laboral das persoas con discapacidade en centros especiais de emprego e a través do traballo autónomo. Obrigacións das empresas en materia de contratación de persoas con discapacidade e medidas alternativas. Incentivos á contratación de persoas con discapacidade.</w:t>
      </w:r>
    </w:p>
    <w:p w14:paraId="56488A33" w14:textId="77777777" w:rsidR="003F036E" w:rsidRDefault="003F036E" w:rsidP="003F036E">
      <w:pPr>
        <w:pStyle w:val="Poromisin"/>
        <w:numPr>
          <w:ilvl w:val="0"/>
          <w:numId w:val="7"/>
        </w:numPr>
        <w:spacing w:before="0" w:after="200" w:line="240" w:lineRule="auto"/>
        <w:ind w:left="0" w:hanging="340"/>
        <w:jc w:val="both"/>
        <w:rPr>
          <w:rFonts w:ascii="Xunta Sans" w:eastAsia="Times New Roman" w:hAnsi="Xunta Sans" w:cs="Calibri"/>
          <w:sz w:val="22"/>
          <w:szCs w:val="22"/>
        </w:rPr>
      </w:pPr>
      <w:r>
        <w:rPr>
          <w:rFonts w:ascii="Xunta Sans" w:eastAsia="Times New Roman" w:hAnsi="Xunta Sans" w:cs="Calibri"/>
          <w:sz w:val="22"/>
          <w:szCs w:val="22"/>
        </w:rPr>
        <w:lastRenderedPageBreak/>
        <w:t xml:space="preserve">Emprego e inclusión social. As empresas de inserción. A integración </w:t>
      </w:r>
      <w:proofErr w:type="spellStart"/>
      <w:r>
        <w:rPr>
          <w:rFonts w:ascii="Xunta Sans" w:eastAsia="Times New Roman" w:hAnsi="Xunta Sans" w:cs="Calibri"/>
          <w:sz w:val="22"/>
          <w:szCs w:val="22"/>
        </w:rPr>
        <w:t>sociolaboral</w:t>
      </w:r>
      <w:proofErr w:type="spellEnd"/>
      <w:r>
        <w:rPr>
          <w:rFonts w:ascii="Xunta Sans" w:eastAsia="Times New Roman" w:hAnsi="Xunta Sans" w:cs="Calibri"/>
          <w:sz w:val="22"/>
          <w:szCs w:val="22"/>
        </w:rPr>
        <w:t xml:space="preserve"> das persoas en situación ou risco de exclusión a través das empresas de inserción. O proceso de inserción. Axudas ás empresas de inserción.</w:t>
      </w:r>
    </w:p>
    <w:p w14:paraId="37EAA251"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 xml:space="preserve">Servizos garantidos a persoas, empresas e demais entidades </w:t>
      </w:r>
      <w:proofErr w:type="spellStart"/>
      <w:r>
        <w:rPr>
          <w:rFonts w:cs="Calibri"/>
        </w:rPr>
        <w:t>empregadoras</w:t>
      </w:r>
      <w:proofErr w:type="spellEnd"/>
      <w:r>
        <w:rPr>
          <w:rFonts w:cs="Calibri"/>
        </w:rPr>
        <w:t>.</w:t>
      </w:r>
    </w:p>
    <w:p w14:paraId="3F61C475"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Definición da Oferta de Emprego: Análise e descrición de postos de traballo como base do proceso de xestión de ofertas. Elaboración do perfil. Entrevista de recollida de información do posto coa empresa oferente. Oferta de emprego con vocación europea: Rede EURES (</w:t>
      </w:r>
      <w:proofErr w:type="spellStart"/>
      <w:r>
        <w:rPr>
          <w:rFonts w:cs="Calibri"/>
        </w:rPr>
        <w:t>European</w:t>
      </w:r>
      <w:proofErr w:type="spellEnd"/>
      <w:r>
        <w:rPr>
          <w:rFonts w:cs="Calibri"/>
        </w:rPr>
        <w:t xml:space="preserve"> </w:t>
      </w:r>
      <w:proofErr w:type="spellStart"/>
      <w:r>
        <w:rPr>
          <w:rFonts w:cs="Calibri"/>
        </w:rPr>
        <w:t>Employment</w:t>
      </w:r>
      <w:proofErr w:type="spellEnd"/>
      <w:r>
        <w:rPr>
          <w:rFonts w:cs="Calibri"/>
        </w:rPr>
        <w:t xml:space="preserve"> </w:t>
      </w:r>
      <w:proofErr w:type="spellStart"/>
      <w:r>
        <w:rPr>
          <w:rFonts w:cs="Calibri"/>
        </w:rPr>
        <w:t>Services</w:t>
      </w:r>
      <w:proofErr w:type="spellEnd"/>
      <w:r>
        <w:rPr>
          <w:rFonts w:cs="Calibri"/>
        </w:rPr>
        <w:t>).</w:t>
      </w:r>
    </w:p>
    <w:p w14:paraId="24BA9DD6"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Xestión da Oferta de Emprego. Fases: Actuacións preparatorias e desenvolvemento da actividade.  As ofertas en difusión. O papel do xestor de oferta.</w:t>
      </w:r>
    </w:p>
    <w:p w14:paraId="2645F2B6"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Medidas de fomento da contratación. Modalidades, requisitos e contía das axudas. Beneficiarios. Colectivos prioritarios destinatarios das medidas. Medidas en materia de Seguridade Social e en materia fiscal que fomenten a contratación indefinida e a estabilidade no emprego.</w:t>
      </w:r>
    </w:p>
    <w:p w14:paraId="647CED08"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As políticas da Xunta de Galicia para o fomento de emprego e da contratación. Tipoloxía de axudas e incentivos. Definición e obxectivos, beneficiarios e requisitos. Procedemento.</w:t>
      </w:r>
    </w:p>
    <w:p w14:paraId="279E3F99"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O tecido empresarial de Galicia. Características e presenza no territorio. Parques tecnolóxicos e industriais de Galicia. A promoción empresarial en Galicia: Organismos públicos e privados de apoio á iniciativa empresarial.</w:t>
      </w:r>
    </w:p>
    <w:p w14:paraId="7CFA9570"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 xml:space="preserve"> Os sistemas de prospección do mercado laboral: Funcións e metodoloxías de prospección. O Servizo de Observatorio de Prospectiva do Mercado de Traballo. Novos xacementos de emprego: conceptos, ámbitos, obstáculos, iniciativas, novos filóns de ocupación.</w:t>
      </w:r>
    </w:p>
    <w:p w14:paraId="3443E71E"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 xml:space="preserve">A comunicación da contratación laboral aos Servizos Públicos de Emprego: suxeitos que interveñen, procedementos e contidos, obrigacións dos Servizos Públicos de Emprego. Comunicación da contratación laboral a través dos medios </w:t>
      </w:r>
      <w:proofErr w:type="spellStart"/>
      <w:r>
        <w:rPr>
          <w:rFonts w:cs="Calibri"/>
        </w:rPr>
        <w:t>telemáticos</w:t>
      </w:r>
      <w:proofErr w:type="spellEnd"/>
      <w:r>
        <w:rPr>
          <w:rFonts w:cs="Calibri"/>
        </w:rPr>
        <w:t>.</w:t>
      </w:r>
    </w:p>
    <w:p w14:paraId="2C064670" w14:textId="77777777" w:rsidR="003F036E" w:rsidRDefault="003F036E" w:rsidP="003F036E">
      <w:pPr>
        <w:pStyle w:val="Standard"/>
        <w:keepNext w:val="0"/>
        <w:numPr>
          <w:ilvl w:val="0"/>
          <w:numId w:val="7"/>
        </w:numPr>
        <w:shd w:val="clear" w:color="auto" w:fill="auto"/>
        <w:autoSpaceDN w:val="0"/>
        <w:spacing w:after="200"/>
        <w:ind w:left="0" w:hanging="340"/>
        <w:jc w:val="both"/>
        <w:rPr>
          <w:rFonts w:cs="Calibri"/>
        </w:rPr>
      </w:pPr>
      <w:r>
        <w:rPr>
          <w:rFonts w:cs="Calibri"/>
        </w:rPr>
        <w:t xml:space="preserve">A Rede EURES. Definición. A libre circulación de traballadores. Obxectivos da Rede EURES, funcións, evolución e situación actual. Composición. Funcións da Oficina Europea de Coordinación. Actividades de EURES. A Rede EURES do Servizo Público de Emprego de Galicia. </w:t>
      </w:r>
      <w:proofErr w:type="spellStart"/>
      <w:r>
        <w:rPr>
          <w:rFonts w:cs="Calibri"/>
        </w:rPr>
        <w:t>Eures</w:t>
      </w:r>
      <w:proofErr w:type="spellEnd"/>
      <w:r>
        <w:rPr>
          <w:rFonts w:cs="Calibri"/>
        </w:rPr>
        <w:t xml:space="preserve"> </w:t>
      </w:r>
      <w:proofErr w:type="spellStart"/>
      <w:r>
        <w:rPr>
          <w:rFonts w:cs="Calibri"/>
        </w:rPr>
        <w:t>tranfronterizo</w:t>
      </w:r>
      <w:proofErr w:type="spellEnd"/>
      <w:r>
        <w:rPr>
          <w:rFonts w:cs="Calibri"/>
        </w:rPr>
        <w:t xml:space="preserve"> Galicia-Norte de Portugal.</w:t>
      </w:r>
    </w:p>
    <w:p w14:paraId="07C8F6AE" w14:textId="77777777" w:rsidR="003F036E" w:rsidRDefault="003F036E" w:rsidP="003F036E">
      <w:pPr>
        <w:pStyle w:val="Poromisin"/>
        <w:spacing w:before="0" w:after="200" w:line="240" w:lineRule="auto"/>
        <w:jc w:val="both"/>
        <w:rPr>
          <w:rFonts w:ascii="Xunta Sans" w:eastAsia="Times New Roman" w:hAnsi="Xunta Sans" w:cs="Calibri"/>
          <w:sz w:val="22"/>
          <w:szCs w:val="22"/>
        </w:rPr>
      </w:pPr>
    </w:p>
    <w:p w14:paraId="43AC2955" w14:textId="77777777" w:rsidR="003F036E" w:rsidRDefault="003F036E" w:rsidP="003F036E">
      <w:pPr>
        <w:pStyle w:val="Poromisin"/>
        <w:spacing w:before="0" w:after="200" w:line="240" w:lineRule="auto"/>
        <w:ind w:hanging="340"/>
        <w:jc w:val="both"/>
        <w:rPr>
          <w:rFonts w:ascii="Xunta Sans" w:eastAsia="Times New Roman" w:hAnsi="Xunta Sans" w:cs="Calibri"/>
          <w:sz w:val="22"/>
          <w:szCs w:val="22"/>
        </w:rPr>
      </w:pPr>
    </w:p>
    <w:p w14:paraId="50723501" w14:textId="77777777" w:rsidR="00013E9F" w:rsidRDefault="00013E9F" w:rsidP="00013E9F">
      <w:pPr>
        <w:spacing w:line="360" w:lineRule="auto"/>
        <w:jc w:val="both"/>
        <w:rPr>
          <w:rFonts w:ascii="Xunta Sans" w:hAnsi="Xunta Sans"/>
          <w:lang w:val="gl-ES"/>
        </w:rPr>
      </w:pPr>
    </w:p>
    <w:p w14:paraId="63DF82E7" w14:textId="77777777" w:rsidR="00106D03" w:rsidRPr="001624F6" w:rsidRDefault="00106D03" w:rsidP="001624F6">
      <w:pPr>
        <w:pStyle w:val="Standard"/>
        <w:shd w:val="clear" w:color="auto" w:fill="auto"/>
        <w:spacing w:line="360" w:lineRule="auto"/>
        <w:jc w:val="both"/>
        <w:rPr>
          <w:rFonts w:ascii="Arial" w:hAnsi="Arial" w:cs="Arial"/>
          <w:iCs/>
          <w:sz w:val="22"/>
          <w:szCs w:val="22"/>
        </w:rPr>
      </w:pPr>
    </w:p>
    <w:p w14:paraId="10ADBAE7" w14:textId="77777777" w:rsidR="00106D03" w:rsidRPr="001624F6" w:rsidRDefault="002E5435" w:rsidP="001624F6">
      <w:pPr>
        <w:pStyle w:val="Standard"/>
        <w:shd w:val="clear" w:color="auto" w:fill="auto"/>
        <w:spacing w:line="360" w:lineRule="auto"/>
        <w:jc w:val="center"/>
        <w:rPr>
          <w:rFonts w:ascii="Arial" w:hAnsi="Arial" w:cs="Arial"/>
          <w:iCs/>
          <w:sz w:val="22"/>
          <w:szCs w:val="22"/>
        </w:rPr>
      </w:pPr>
      <w:r w:rsidRPr="001624F6">
        <w:rPr>
          <w:rFonts w:ascii="Arial" w:hAnsi="Arial" w:cs="Arial"/>
          <w:iCs/>
          <w:sz w:val="22"/>
          <w:szCs w:val="22"/>
        </w:rPr>
        <w:t>ANEXO II</w:t>
      </w:r>
    </w:p>
    <w:p w14:paraId="73E7E15E"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21BDCEDB" w14:textId="77777777" w:rsidR="00106D03" w:rsidRPr="001624F6" w:rsidRDefault="002E5435" w:rsidP="001624F6">
      <w:pPr>
        <w:pStyle w:val="Standard"/>
        <w:shd w:val="clear" w:color="auto" w:fill="auto"/>
        <w:spacing w:line="360" w:lineRule="auto"/>
        <w:jc w:val="both"/>
        <w:rPr>
          <w:rFonts w:ascii="Arial" w:hAnsi="Arial" w:cs="Arial"/>
          <w:sz w:val="22"/>
          <w:szCs w:val="22"/>
        </w:rPr>
      </w:pPr>
      <w:r w:rsidRPr="001624F6">
        <w:rPr>
          <w:rFonts w:ascii="Arial" w:hAnsi="Arial" w:cs="Arial"/>
          <w:sz w:val="22"/>
          <w:szCs w:val="22"/>
          <w:u w:val="single"/>
        </w:rPr>
        <w:t>(</w:t>
      </w:r>
      <w:r w:rsidRPr="001624F6">
        <w:rPr>
          <w:rFonts w:ascii="Arial" w:hAnsi="Arial"/>
          <w:sz w:val="12"/>
          <w:szCs w:val="12"/>
          <w:u w:val="single"/>
        </w:rPr>
        <w:t>nome e apelidos do aspirante)</w:t>
      </w:r>
      <w:r w:rsidRPr="001624F6">
        <w:rPr>
          <w:rFonts w:ascii="Arial" w:hAnsi="Arial" w:cs="Arial"/>
          <w:sz w:val="22"/>
          <w:szCs w:val="22"/>
          <w:u w:val="single"/>
        </w:rPr>
        <w:t xml:space="preserve"> </w:t>
      </w:r>
      <w:r w:rsidRPr="001624F6">
        <w:rPr>
          <w:rFonts w:ascii="Arial" w:hAnsi="Arial" w:cs="Arial"/>
          <w:sz w:val="22"/>
          <w:szCs w:val="22"/>
          <w:u w:val="single"/>
        </w:rPr>
        <w:tab/>
      </w:r>
      <w:r w:rsidRPr="001624F6">
        <w:rPr>
          <w:rFonts w:ascii="Arial" w:hAnsi="Arial" w:cs="Arial"/>
          <w:sz w:val="22"/>
          <w:szCs w:val="22"/>
          <w:u w:val="single"/>
        </w:rPr>
        <w:tab/>
      </w:r>
      <w:r w:rsidR="001624F6">
        <w:rPr>
          <w:rFonts w:ascii="Arial" w:hAnsi="Arial" w:cs="Arial"/>
          <w:sz w:val="22"/>
          <w:szCs w:val="22"/>
          <w:u w:val="single"/>
        </w:rPr>
        <w:t>_________________________</w:t>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rPr>
        <w:t xml:space="preserve">, con domicilio en </w:t>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u w:val="single"/>
        </w:rPr>
        <w:tab/>
      </w:r>
      <w:r w:rsidRPr="001624F6">
        <w:rPr>
          <w:rFonts w:ascii="Arial" w:hAnsi="Arial" w:cs="Arial"/>
          <w:sz w:val="22"/>
          <w:szCs w:val="22"/>
        </w:rPr>
        <w:t xml:space="preserve">, con NIF/NIE/pasaporte </w:t>
      </w:r>
      <w:r w:rsidRPr="001624F6">
        <w:rPr>
          <w:rFonts w:ascii="Arial" w:hAnsi="Arial" w:cs="Arial"/>
          <w:sz w:val="22"/>
          <w:szCs w:val="22"/>
          <w:u w:val="single"/>
        </w:rPr>
        <w:tab/>
      </w:r>
      <w:r w:rsidR="001624F6">
        <w:rPr>
          <w:rFonts w:ascii="Arial" w:hAnsi="Arial" w:cs="Arial"/>
          <w:sz w:val="22"/>
          <w:szCs w:val="22"/>
          <w:u w:val="single"/>
        </w:rPr>
        <w:t>______</w:t>
      </w:r>
      <w:r w:rsidRPr="001624F6">
        <w:rPr>
          <w:rFonts w:ascii="Arial" w:hAnsi="Arial" w:cs="Arial"/>
          <w:sz w:val="22"/>
          <w:szCs w:val="22"/>
          <w:u w:val="single"/>
        </w:rPr>
        <w:tab/>
      </w:r>
      <w:r w:rsidRPr="001624F6">
        <w:rPr>
          <w:rFonts w:ascii="Arial" w:hAnsi="Arial" w:cs="Arial"/>
          <w:sz w:val="22"/>
          <w:szCs w:val="22"/>
        </w:rPr>
        <w:t xml:space="preserve">, declara, para os efectos de ser nomeado/a persoal funcionario do corpo </w:t>
      </w:r>
      <w:r w:rsidRPr="001624F6">
        <w:rPr>
          <w:rFonts w:ascii="Arial" w:hAnsi="Arial" w:cs="Arial"/>
          <w:iCs/>
          <w:sz w:val="22"/>
          <w:szCs w:val="22"/>
        </w:rPr>
        <w:t>superior da Administración xeral da Comunidade Autónoma de Galicia, subgrupo A1, escala de sistemas e tecnoloxía da información</w:t>
      </w:r>
      <w:r w:rsidRPr="001624F6">
        <w:rPr>
          <w:rFonts w:ascii="Arial" w:hAnsi="Arial" w:cs="Arial"/>
          <w:sz w:val="22"/>
          <w:szCs w:val="22"/>
        </w:rPr>
        <w:t xml:space="preserve">, que non foi despedida/o nin separada/o mediante </w:t>
      </w:r>
      <w:r w:rsidRPr="001624F6">
        <w:rPr>
          <w:rFonts w:ascii="Arial" w:hAnsi="Arial" w:cs="Arial"/>
          <w:sz w:val="22"/>
          <w:szCs w:val="22"/>
        </w:rPr>
        <w:lastRenderedPageBreak/>
        <w:t>expediente disciplinario de ningunha administración pública ou órgano constitucional ou estatutario das comunidades autónomas, nin se atopa en situación de inhabilitación absoluta ou especial para o desempeño de empregos ou cargos públicos por resolución xudicial para o acceso ao dito corpo ou escala.</w:t>
      </w:r>
    </w:p>
    <w:p w14:paraId="09B57D35" w14:textId="77777777" w:rsidR="00106D03" w:rsidRPr="001624F6" w:rsidRDefault="00106D03" w:rsidP="001624F6">
      <w:pPr>
        <w:pStyle w:val="Standard"/>
        <w:shd w:val="clear" w:color="auto" w:fill="auto"/>
        <w:spacing w:line="360" w:lineRule="auto"/>
        <w:jc w:val="both"/>
        <w:rPr>
          <w:rFonts w:ascii="Arial" w:hAnsi="Arial" w:cs="Arial"/>
          <w:sz w:val="22"/>
          <w:szCs w:val="22"/>
        </w:rPr>
      </w:pPr>
    </w:p>
    <w:p w14:paraId="1290FEF9" w14:textId="77777777" w:rsidR="00106D03" w:rsidRDefault="002E5435" w:rsidP="001624F6">
      <w:pPr>
        <w:pStyle w:val="Standard"/>
        <w:shd w:val="clear" w:color="auto" w:fill="auto"/>
        <w:spacing w:line="360" w:lineRule="auto"/>
        <w:jc w:val="both"/>
      </w:pP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w:t>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de </w:t>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u w:val="single"/>
        </w:rPr>
        <w:tab/>
      </w:r>
      <w:r w:rsidRPr="001624F6">
        <w:rPr>
          <w:rStyle w:val="Tipodeletrapredefinidodopargrafo1"/>
          <w:rFonts w:ascii="Arial" w:hAnsi="Arial" w:cs="Arial"/>
          <w:sz w:val="22"/>
          <w:szCs w:val="22"/>
        </w:rPr>
        <w:t xml:space="preserve"> de 20</w:t>
      </w:r>
      <w:r w:rsidR="001624F6">
        <w:rPr>
          <w:rStyle w:val="Tipodeletrapredefinidodopargrafo1"/>
          <w:rFonts w:ascii="Arial" w:hAnsi="Arial" w:cs="Arial"/>
          <w:sz w:val="22"/>
          <w:szCs w:val="22"/>
        </w:rPr>
        <w:t>2</w:t>
      </w:r>
      <w:r w:rsidRPr="001624F6">
        <w:rPr>
          <w:rStyle w:val="Tipodeletrapredefinidodopargrafo1"/>
          <w:rFonts w:ascii="Arial" w:hAnsi="Arial" w:cs="Arial"/>
          <w:sz w:val="22"/>
          <w:szCs w:val="22"/>
        </w:rPr>
        <w:t xml:space="preserve"> </w:t>
      </w:r>
      <w:r w:rsidRPr="001624F6">
        <w:rPr>
          <w:rStyle w:val="Tipodeletrapredefinidodopargrafo1"/>
          <w:rFonts w:ascii="Arial" w:hAnsi="Arial" w:cs="Arial"/>
          <w:sz w:val="22"/>
          <w:szCs w:val="22"/>
          <w:u w:val="single"/>
        </w:rPr>
        <w:tab/>
      </w:r>
      <w:r w:rsidR="001624F6">
        <w:rPr>
          <w:rStyle w:val="Tipodeletrapredefinidodopargrafo1"/>
          <w:rFonts w:ascii="Arial" w:hAnsi="Arial" w:cs="Arial"/>
          <w:sz w:val="22"/>
          <w:szCs w:val="22"/>
          <w:u w:val="single"/>
        </w:rPr>
        <w:t>___</w:t>
      </w:r>
      <w:r>
        <w:br w:type="page"/>
      </w:r>
    </w:p>
    <w:p w14:paraId="5F924A15" w14:textId="77777777" w:rsidR="00106D03" w:rsidRDefault="00106D03">
      <w:pPr>
        <w:pStyle w:val="Standard"/>
        <w:jc w:val="both"/>
        <w:rPr>
          <w:rFonts w:ascii="Arial" w:hAnsi="Arial"/>
        </w:rPr>
      </w:pPr>
    </w:p>
    <w:p w14:paraId="0A30E73E" w14:textId="77777777" w:rsidR="00106D03" w:rsidRDefault="00106D03">
      <w:pPr>
        <w:pStyle w:val="Standard"/>
        <w:jc w:val="both"/>
        <w:rPr>
          <w:rFonts w:ascii="Arial" w:hAnsi="Arial"/>
        </w:rPr>
      </w:pPr>
    </w:p>
    <w:p w14:paraId="1123E050" w14:textId="77777777" w:rsidR="00106D03" w:rsidRDefault="00106D03">
      <w:pPr>
        <w:pStyle w:val="Ttulo1"/>
        <w:tabs>
          <w:tab w:val="left" w:pos="0"/>
        </w:tabs>
        <w:jc w:val="center"/>
        <w:rPr>
          <w:color w:val="auto"/>
          <w:u w:val="none"/>
        </w:rPr>
      </w:pPr>
    </w:p>
    <w:p w14:paraId="286105AD" w14:textId="77777777" w:rsidR="00106D03" w:rsidRDefault="002E5435">
      <w:pPr>
        <w:pStyle w:val="Standard"/>
        <w:jc w:val="center"/>
        <w:rPr>
          <w:rFonts w:ascii="Arial" w:hAnsi="Arial"/>
        </w:rPr>
      </w:pPr>
      <w:r>
        <w:rPr>
          <w:rFonts w:ascii="Arial" w:hAnsi="Arial"/>
        </w:rPr>
        <w:t>ANEXO III</w:t>
      </w:r>
    </w:p>
    <w:p w14:paraId="2D23828F" w14:textId="77777777" w:rsidR="00106D03" w:rsidRDefault="00106D03">
      <w:pPr>
        <w:pStyle w:val="Standard"/>
        <w:jc w:val="both"/>
        <w:rPr>
          <w:rFonts w:ascii="Arial" w:hAnsi="Arial"/>
        </w:rPr>
      </w:pPr>
    </w:p>
    <w:p w14:paraId="46547114" w14:textId="77777777" w:rsidR="00106D03" w:rsidRDefault="002E5435" w:rsidP="001624F6">
      <w:pPr>
        <w:pStyle w:val="Standard"/>
        <w:spacing w:line="360" w:lineRule="auto"/>
        <w:jc w:val="both"/>
      </w:pPr>
      <w:r>
        <w:rPr>
          <w:rFonts w:ascii="Arial" w:hAnsi="Arial"/>
          <w:sz w:val="12"/>
          <w:szCs w:val="12"/>
          <w:u w:val="single"/>
        </w:rPr>
        <w:t>(nome e apelidos aspirante)</w:t>
      </w:r>
      <w:r>
        <w:rPr>
          <w:rFonts w:ascii="Arial" w:hAnsi="Arial"/>
          <w:u w:val="single"/>
        </w:rPr>
        <w:t xml:space="preserve"> </w:t>
      </w:r>
      <w:r>
        <w:rPr>
          <w:rFonts w:ascii="Arial" w:hAnsi="Arial"/>
          <w:u w:val="single"/>
        </w:rPr>
        <w:tab/>
      </w:r>
      <w:r w:rsidR="001624F6">
        <w:rPr>
          <w:rFonts w:ascii="Arial" w:hAnsi="Arial"/>
          <w:u w:val="single"/>
        </w:rPr>
        <w:t>____________________________</w:t>
      </w:r>
      <w:r>
        <w:rPr>
          <w:rFonts w:ascii="Arial" w:hAnsi="Arial"/>
          <w:u w:val="single"/>
        </w:rPr>
        <w:tab/>
      </w:r>
      <w:r>
        <w:rPr>
          <w:rFonts w:ascii="Arial" w:hAnsi="Arial"/>
          <w:u w:val="single"/>
        </w:rPr>
        <w:tab/>
      </w:r>
      <w:r>
        <w:rPr>
          <w:rFonts w:ascii="Arial" w:hAnsi="Arial"/>
          <w:u w:val="single"/>
        </w:rPr>
        <w:tab/>
      </w:r>
      <w:r>
        <w:rPr>
          <w:rFonts w:ascii="Arial" w:hAnsi="Arial"/>
        </w:rPr>
        <w:t xml:space="preserve">, con domicilio en </w:t>
      </w:r>
      <w:r>
        <w:rPr>
          <w:rFonts w:ascii="Arial" w:hAnsi="Arial"/>
          <w:u w:val="single"/>
        </w:rPr>
        <w:tab/>
      </w:r>
      <w:r>
        <w:rPr>
          <w:rFonts w:ascii="Arial" w:hAnsi="Arial"/>
          <w:u w:val="single"/>
        </w:rPr>
        <w:tab/>
      </w:r>
      <w:r>
        <w:rPr>
          <w:rFonts w:ascii="Arial" w:hAnsi="Arial"/>
          <w:u w:val="single"/>
        </w:rPr>
        <w:tab/>
      </w:r>
      <w:r>
        <w:rPr>
          <w:rFonts w:ascii="Arial" w:hAnsi="Arial"/>
        </w:rPr>
        <w:t xml:space="preserve">, con NIF/NIE/pasaporte </w:t>
      </w:r>
      <w:r>
        <w:rPr>
          <w:rFonts w:ascii="Arial" w:hAnsi="Arial"/>
          <w:u w:val="single"/>
        </w:rPr>
        <w:tab/>
      </w:r>
      <w:r w:rsidR="001624F6">
        <w:rPr>
          <w:rFonts w:ascii="Arial" w:hAnsi="Arial"/>
          <w:u w:val="single"/>
        </w:rPr>
        <w:t>_______</w:t>
      </w:r>
      <w:r>
        <w:rPr>
          <w:rFonts w:ascii="Arial" w:hAnsi="Arial"/>
          <w:u w:val="single"/>
        </w:rPr>
        <w:tab/>
      </w:r>
      <w:r>
        <w:rPr>
          <w:rFonts w:ascii="Arial" w:hAnsi="Arial"/>
        </w:rPr>
        <w:t xml:space="preserve">, declara, para efectos de ser nomeada/o persoal funcionario de carreira do corpo </w:t>
      </w:r>
      <w:r>
        <w:rPr>
          <w:rFonts w:ascii="Arial" w:hAnsi="Arial"/>
          <w:iCs/>
        </w:rPr>
        <w:t>superior da Administración xeral da Comunidade Autónoma de Galicia, subgrupo A1, escala de sistemas e tecnoloxía da información</w:t>
      </w:r>
      <w:r>
        <w:rPr>
          <w:rFonts w:ascii="Arial" w:hAnsi="Arial"/>
        </w:rPr>
        <w:t>, que non se atopa inhabilitada/o ou en situación equivalente nin foi sometida/o a sanción disciplinaria ou equivalente que impida, no Estado de</w:t>
      </w:r>
      <w:r w:rsidR="00626186">
        <w:rPr>
          <w:rFonts w:ascii="Arial" w:hAnsi="Arial"/>
        </w:rPr>
        <w:t xml:space="preserve"> </w:t>
      </w:r>
      <w:r w:rsidR="00626186">
        <w:rPr>
          <w:rFonts w:ascii="Arial" w:hAnsi="Arial"/>
          <w:u w:val="single"/>
        </w:rPr>
        <w:t xml:space="preserve">      </w:t>
      </w:r>
      <w:r>
        <w:rPr>
          <w:rFonts w:ascii="Arial" w:hAnsi="Arial"/>
          <w:u w:val="single"/>
        </w:rPr>
        <w:t xml:space="preserve"> </w:t>
      </w:r>
      <w:r>
        <w:rPr>
          <w:rFonts w:ascii="Arial" w:hAnsi="Arial"/>
        </w:rPr>
        <w:t>, nos mesmos termos, o acceso ao emprego público.</w:t>
      </w:r>
    </w:p>
    <w:p w14:paraId="3082F0E5" w14:textId="77777777" w:rsidR="00106D03" w:rsidRDefault="00106D03" w:rsidP="001624F6">
      <w:pPr>
        <w:pStyle w:val="Standard"/>
        <w:spacing w:line="360" w:lineRule="auto"/>
        <w:jc w:val="both"/>
        <w:rPr>
          <w:rFonts w:ascii="Arial" w:hAnsi="Arial"/>
        </w:rPr>
      </w:pPr>
    </w:p>
    <w:p w14:paraId="2A6058DC" w14:textId="77777777" w:rsidR="00106D03" w:rsidRDefault="002E5435" w:rsidP="001624F6">
      <w:pPr>
        <w:pStyle w:val="Standard"/>
        <w:spacing w:line="360" w:lineRule="auto"/>
        <w:jc w:val="both"/>
      </w:pPr>
      <w:r>
        <w:rPr>
          <w:rStyle w:val="Tipodeletrapredefinidodopargrafo1"/>
          <w:rFonts w:ascii="Arial" w:hAnsi="Arial"/>
          <w:sz w:val="12"/>
          <w:szCs w:val="12"/>
          <w:u w:val="single"/>
        </w:rPr>
        <w:t>(país e localidade)</w:t>
      </w:r>
      <w:r>
        <w:rPr>
          <w:rStyle w:val="Tipodeletrapredefinidodopargrafo1"/>
          <w:rFonts w:ascii="Arial" w:hAnsi="Arial"/>
          <w:u w:val="single"/>
        </w:rPr>
        <w:t xml:space="preserve"> </w:t>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rPr>
        <w:t xml:space="preserve">, </w:t>
      </w:r>
      <w:r>
        <w:rPr>
          <w:rStyle w:val="Tipodeletrapredefinidodopargrafo1"/>
          <w:rFonts w:ascii="Arial" w:hAnsi="Arial"/>
          <w:u w:val="single"/>
        </w:rPr>
        <w:tab/>
      </w:r>
      <w:r>
        <w:rPr>
          <w:rStyle w:val="Tipodeletrapredefinidodopargrafo1"/>
          <w:rFonts w:ascii="Arial" w:hAnsi="Arial"/>
        </w:rPr>
        <w:t xml:space="preserve"> de </w:t>
      </w:r>
      <w:r>
        <w:rPr>
          <w:rStyle w:val="Tipodeletrapredefinidodopargrafo1"/>
          <w:rFonts w:ascii="Arial" w:hAnsi="Arial"/>
          <w:u w:val="single"/>
        </w:rPr>
        <w:tab/>
      </w:r>
      <w:r>
        <w:rPr>
          <w:rStyle w:val="Tipodeletrapredefinidodopargrafo1"/>
          <w:rFonts w:ascii="Arial" w:hAnsi="Arial"/>
          <w:u w:val="single"/>
        </w:rPr>
        <w:tab/>
      </w:r>
      <w:r>
        <w:rPr>
          <w:rStyle w:val="Tipodeletrapredefinidodopargrafo1"/>
          <w:rFonts w:ascii="Arial" w:hAnsi="Arial"/>
        </w:rPr>
        <w:t xml:space="preserve"> de 20</w:t>
      </w:r>
      <w:r w:rsidR="001624F6">
        <w:rPr>
          <w:rStyle w:val="Tipodeletrapredefinidodopargrafo1"/>
          <w:rFonts w:ascii="Arial" w:hAnsi="Arial"/>
        </w:rPr>
        <w:t>2</w:t>
      </w:r>
      <w:r>
        <w:rPr>
          <w:rStyle w:val="Tipodeletrapredefinidodopargrafo1"/>
          <w:rFonts w:ascii="Arial" w:hAnsi="Arial"/>
        </w:rPr>
        <w:t xml:space="preserve"> </w:t>
      </w:r>
      <w:r>
        <w:rPr>
          <w:rStyle w:val="Tipodeletrapredefinidodopargrafo1"/>
          <w:rFonts w:ascii="Arial" w:hAnsi="Arial"/>
          <w:u w:val="single"/>
        </w:rPr>
        <w:tab/>
      </w:r>
      <w:r>
        <w:br w:type="page"/>
      </w:r>
    </w:p>
    <w:p w14:paraId="2B491540" w14:textId="77777777" w:rsidR="00106D03" w:rsidRPr="00D340E7" w:rsidRDefault="00106D03">
      <w:pPr>
        <w:pStyle w:val="Ttulo1"/>
        <w:tabs>
          <w:tab w:val="left" w:pos="0"/>
        </w:tabs>
        <w:jc w:val="center"/>
        <w:rPr>
          <w:lang w:val="en-US"/>
        </w:rPr>
      </w:pPr>
    </w:p>
    <w:sectPr w:rsidR="00106D03" w:rsidRPr="00D340E7">
      <w:headerReference w:type="default" r:id="rId8"/>
      <w:pgSz w:w="11906" w:h="16838"/>
      <w:pgMar w:top="1274" w:right="1701" w:bottom="1111" w:left="1701" w:header="709" w:footer="52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FF71" w14:textId="77777777" w:rsidR="00422A0B" w:rsidRDefault="00422A0B">
      <w:r>
        <w:separator/>
      </w:r>
    </w:p>
  </w:endnote>
  <w:endnote w:type="continuationSeparator" w:id="0">
    <w:p w14:paraId="30868CC2" w14:textId="77777777" w:rsidR="00422A0B" w:rsidRDefault="0042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unta Sans">
    <w:altName w:val="Cambria"/>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font>
  <w:font w:name="Arial Unicode MS">
    <w:panose1 w:val="020B0604020202020204"/>
    <w:charset w:val="00"/>
    <w:family w:val="auto"/>
    <w:pitch w:val="variable"/>
  </w:font>
  <w:font w:name="Arial;sans-serif">
    <w:altName w:val="Arial"/>
    <w:panose1 w:val="00000000000000000000"/>
    <w:charset w:val="00"/>
    <w:family w:val="roman"/>
    <w:notTrueType/>
    <w:pitch w:val="default"/>
  </w:font>
  <w:font w:name="Arial, 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6249" w14:textId="77777777" w:rsidR="00422A0B" w:rsidRDefault="00422A0B">
      <w:r>
        <w:separator/>
      </w:r>
    </w:p>
  </w:footnote>
  <w:footnote w:type="continuationSeparator" w:id="0">
    <w:p w14:paraId="3F0877C6" w14:textId="77777777" w:rsidR="00422A0B" w:rsidRDefault="0042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710559"/>
      <w:docPartObj>
        <w:docPartGallery w:val="Page Numbers (Top of Page)"/>
        <w:docPartUnique/>
      </w:docPartObj>
    </w:sdtPr>
    <w:sdtEndPr/>
    <w:sdtContent>
      <w:p w14:paraId="670D3544" w14:textId="77777777" w:rsidR="00422A0B" w:rsidRDefault="00422A0B">
        <w:pPr>
          <w:pStyle w:val="Cabeceira"/>
          <w:jc w:val="right"/>
        </w:pPr>
        <w:r>
          <w:fldChar w:fldCharType="begin"/>
        </w:r>
        <w:r>
          <w:instrText>PAGE   \* MERGEFORMAT</w:instrText>
        </w:r>
        <w:r>
          <w:fldChar w:fldCharType="separate"/>
        </w:r>
        <w:r>
          <w:t>2</w:t>
        </w:r>
        <w:r>
          <w:fldChar w:fldCharType="end"/>
        </w:r>
      </w:p>
    </w:sdtContent>
  </w:sdt>
  <w:p w14:paraId="00C15D14" w14:textId="77777777" w:rsidR="00422A0B" w:rsidRPr="001624F6" w:rsidRDefault="00422A0B" w:rsidP="001624F6">
    <w:pPr>
      <w:pStyle w:val="Cabecei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A35"/>
    <w:multiLevelType w:val="multilevel"/>
    <w:tmpl w:val="84228C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15:restartNumberingAfterBreak="0">
    <w:nsid w:val="1E073326"/>
    <w:multiLevelType w:val="multilevel"/>
    <w:tmpl w:val="C8667670"/>
    <w:lvl w:ilvl="0">
      <w:start w:val="1"/>
      <w:numFmt w:val="decimal"/>
      <w:lvlText w:val="%1."/>
      <w:lvlJc w:val="left"/>
      <w:pPr>
        <w:ind w:left="720" w:hanging="360"/>
      </w:pPr>
      <w:rPr>
        <w:rFonts w:ascii="Xunta Sans" w:hAnsi="Xunta Sans"/>
      </w:rPr>
    </w:lvl>
    <w:lvl w:ilvl="1">
      <w:start w:val="1"/>
      <w:numFmt w:val="decimal"/>
      <w:lvlText w:val="%2."/>
      <w:lvlJc w:val="left"/>
      <w:pPr>
        <w:ind w:left="1080" w:hanging="360"/>
      </w:pPr>
      <w:rPr>
        <w:rFonts w:ascii="Xunta Sans" w:hAnsi="Xunta Sans"/>
      </w:rPr>
    </w:lvl>
    <w:lvl w:ilvl="2">
      <w:start w:val="1"/>
      <w:numFmt w:val="decimal"/>
      <w:lvlText w:val="%3."/>
      <w:lvlJc w:val="left"/>
      <w:pPr>
        <w:ind w:left="1440" w:hanging="360"/>
      </w:pPr>
      <w:rPr>
        <w:rFonts w:ascii="Xunta Sans" w:hAnsi="Xunta Sans"/>
      </w:rPr>
    </w:lvl>
    <w:lvl w:ilvl="3">
      <w:start w:val="1"/>
      <w:numFmt w:val="decimal"/>
      <w:lvlText w:val="%4."/>
      <w:lvlJc w:val="left"/>
      <w:pPr>
        <w:ind w:left="1800" w:hanging="360"/>
      </w:pPr>
      <w:rPr>
        <w:rFonts w:ascii="Xunta Sans" w:hAnsi="Xunta Sans"/>
      </w:rPr>
    </w:lvl>
    <w:lvl w:ilvl="4">
      <w:start w:val="1"/>
      <w:numFmt w:val="decimal"/>
      <w:lvlText w:val="%5."/>
      <w:lvlJc w:val="left"/>
      <w:pPr>
        <w:ind w:left="2160" w:hanging="360"/>
      </w:pPr>
      <w:rPr>
        <w:rFonts w:ascii="Xunta Sans" w:hAnsi="Xunta Sans"/>
      </w:rPr>
    </w:lvl>
    <w:lvl w:ilvl="5">
      <w:start w:val="1"/>
      <w:numFmt w:val="decimal"/>
      <w:lvlText w:val="%6."/>
      <w:lvlJc w:val="left"/>
      <w:pPr>
        <w:ind w:left="2520" w:hanging="360"/>
      </w:pPr>
      <w:rPr>
        <w:rFonts w:ascii="Xunta Sans" w:hAnsi="Xunta Sans"/>
      </w:rPr>
    </w:lvl>
    <w:lvl w:ilvl="6">
      <w:start w:val="1"/>
      <w:numFmt w:val="decimal"/>
      <w:lvlText w:val="%7."/>
      <w:lvlJc w:val="left"/>
      <w:pPr>
        <w:ind w:left="2880" w:hanging="360"/>
      </w:pPr>
      <w:rPr>
        <w:rFonts w:ascii="Xunta Sans" w:hAnsi="Xunta Sans"/>
      </w:rPr>
    </w:lvl>
    <w:lvl w:ilvl="7">
      <w:start w:val="1"/>
      <w:numFmt w:val="decimal"/>
      <w:lvlText w:val="%8."/>
      <w:lvlJc w:val="left"/>
      <w:pPr>
        <w:ind w:left="3240" w:hanging="360"/>
      </w:pPr>
      <w:rPr>
        <w:rFonts w:ascii="Xunta Sans" w:hAnsi="Xunta Sans"/>
      </w:rPr>
    </w:lvl>
    <w:lvl w:ilvl="8">
      <w:start w:val="1"/>
      <w:numFmt w:val="decimal"/>
      <w:lvlText w:val="%9."/>
      <w:lvlJc w:val="left"/>
      <w:pPr>
        <w:ind w:left="3600" w:hanging="360"/>
      </w:pPr>
      <w:rPr>
        <w:rFonts w:ascii="Xunta Sans" w:hAnsi="Xunta Sans"/>
      </w:rPr>
    </w:lvl>
  </w:abstractNum>
  <w:abstractNum w:abstractNumId="2" w15:restartNumberingAfterBreak="0">
    <w:nsid w:val="33CB27B9"/>
    <w:multiLevelType w:val="multilevel"/>
    <w:tmpl w:val="619E4CC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 w15:restartNumberingAfterBreak="0">
    <w:nsid w:val="364A05F0"/>
    <w:multiLevelType w:val="hybridMultilevel"/>
    <w:tmpl w:val="6C20A500"/>
    <w:lvl w:ilvl="0" w:tplc="8E7E02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4D281E"/>
    <w:multiLevelType w:val="multilevel"/>
    <w:tmpl w:val="88D49396"/>
    <w:lvl w:ilvl="0">
      <w:start w:val="1"/>
      <w:numFmt w:val="decimal"/>
      <w:lvlText w:val="%1."/>
      <w:lvlJc w:val="left"/>
      <w:pPr>
        <w:ind w:left="360" w:hanging="360"/>
      </w:pPr>
      <w:rPr>
        <w:rFonts w:ascii="Tahoma" w:hAnsi="Tahoma" w:cs="Times New Roman"/>
        <w:sz w:val="22"/>
      </w:rPr>
    </w:lvl>
    <w:lvl w:ilvl="1">
      <w:start w:val="1"/>
      <w:numFmt w:val="lowerLetter"/>
      <w:lvlText w:val="%1.%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 w15:restartNumberingAfterBreak="0">
    <w:nsid w:val="4B0D0037"/>
    <w:multiLevelType w:val="multilevel"/>
    <w:tmpl w:val="E69ED51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7823372"/>
    <w:multiLevelType w:val="multilevel"/>
    <w:tmpl w:val="97948ADA"/>
    <w:lvl w:ilvl="0">
      <w:start w:val="1"/>
      <w:numFmt w:val="decimal"/>
      <w:lvlText w:val="%1."/>
      <w:lvlJc w:val="left"/>
      <w:pPr>
        <w:ind w:left="720" w:hanging="360"/>
      </w:pPr>
      <w:rPr>
        <w:rFonts w:ascii="Tahoma" w:hAnsi="Tahoma" w:cs="Times New Roman"/>
        <w:sz w:val="22"/>
      </w:rPr>
    </w:lvl>
    <w:lvl w:ilvl="1">
      <w:start w:val="1"/>
      <w:numFmt w:val="lowerLetter"/>
      <w:lvlText w:val="%1.%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03"/>
    <w:rsid w:val="00013E9F"/>
    <w:rsid w:val="00020687"/>
    <w:rsid w:val="00066000"/>
    <w:rsid w:val="00092299"/>
    <w:rsid w:val="00106D03"/>
    <w:rsid w:val="00111B77"/>
    <w:rsid w:val="00122FA5"/>
    <w:rsid w:val="00130E48"/>
    <w:rsid w:val="001440D2"/>
    <w:rsid w:val="001624F6"/>
    <w:rsid w:val="00162EE4"/>
    <w:rsid w:val="001658D5"/>
    <w:rsid w:val="0018793F"/>
    <w:rsid w:val="00253E94"/>
    <w:rsid w:val="0027735C"/>
    <w:rsid w:val="0028177C"/>
    <w:rsid w:val="002B23A1"/>
    <w:rsid w:val="002D1610"/>
    <w:rsid w:val="002E5435"/>
    <w:rsid w:val="002E7971"/>
    <w:rsid w:val="0031732C"/>
    <w:rsid w:val="00342771"/>
    <w:rsid w:val="00345E9E"/>
    <w:rsid w:val="003819AC"/>
    <w:rsid w:val="0038448B"/>
    <w:rsid w:val="003A30E4"/>
    <w:rsid w:val="003A36FA"/>
    <w:rsid w:val="003A6058"/>
    <w:rsid w:val="003F036E"/>
    <w:rsid w:val="003F4557"/>
    <w:rsid w:val="00400001"/>
    <w:rsid w:val="00422A0B"/>
    <w:rsid w:val="00423466"/>
    <w:rsid w:val="004848BA"/>
    <w:rsid w:val="004A302E"/>
    <w:rsid w:val="004D650B"/>
    <w:rsid w:val="00554F85"/>
    <w:rsid w:val="00584A16"/>
    <w:rsid w:val="00586024"/>
    <w:rsid w:val="005A0DD4"/>
    <w:rsid w:val="005D109D"/>
    <w:rsid w:val="005D3492"/>
    <w:rsid w:val="005E4921"/>
    <w:rsid w:val="00626186"/>
    <w:rsid w:val="00661BB1"/>
    <w:rsid w:val="006A7917"/>
    <w:rsid w:val="006B1D68"/>
    <w:rsid w:val="006C6FC6"/>
    <w:rsid w:val="006F0000"/>
    <w:rsid w:val="006F790A"/>
    <w:rsid w:val="00764661"/>
    <w:rsid w:val="00790B73"/>
    <w:rsid w:val="007C4C83"/>
    <w:rsid w:val="007D5E53"/>
    <w:rsid w:val="00823FBA"/>
    <w:rsid w:val="00826A0B"/>
    <w:rsid w:val="00860D47"/>
    <w:rsid w:val="00870741"/>
    <w:rsid w:val="00895A3A"/>
    <w:rsid w:val="008B01BD"/>
    <w:rsid w:val="008E0DC6"/>
    <w:rsid w:val="00901CAF"/>
    <w:rsid w:val="00935691"/>
    <w:rsid w:val="0095720F"/>
    <w:rsid w:val="0097431B"/>
    <w:rsid w:val="0099435C"/>
    <w:rsid w:val="00997ADF"/>
    <w:rsid w:val="009B18F0"/>
    <w:rsid w:val="009E59A8"/>
    <w:rsid w:val="00A20FDD"/>
    <w:rsid w:val="00A61A8E"/>
    <w:rsid w:val="00A903E3"/>
    <w:rsid w:val="00AA0476"/>
    <w:rsid w:val="00AD52B5"/>
    <w:rsid w:val="00AE3B5A"/>
    <w:rsid w:val="00AE43E2"/>
    <w:rsid w:val="00AF467D"/>
    <w:rsid w:val="00B01E43"/>
    <w:rsid w:val="00BB472D"/>
    <w:rsid w:val="00BC2F7C"/>
    <w:rsid w:val="00C03793"/>
    <w:rsid w:val="00C1075F"/>
    <w:rsid w:val="00C2263F"/>
    <w:rsid w:val="00C6537C"/>
    <w:rsid w:val="00C75DDD"/>
    <w:rsid w:val="00C97AB4"/>
    <w:rsid w:val="00CB1E2E"/>
    <w:rsid w:val="00D05F4A"/>
    <w:rsid w:val="00D26244"/>
    <w:rsid w:val="00D340E7"/>
    <w:rsid w:val="00D65D8D"/>
    <w:rsid w:val="00D77F25"/>
    <w:rsid w:val="00DC4819"/>
    <w:rsid w:val="00DC6AC0"/>
    <w:rsid w:val="00DD64B5"/>
    <w:rsid w:val="00DD7AFC"/>
    <w:rsid w:val="00E249D9"/>
    <w:rsid w:val="00E55317"/>
    <w:rsid w:val="00E661F1"/>
    <w:rsid w:val="00E94533"/>
    <w:rsid w:val="00EA0F1E"/>
    <w:rsid w:val="00EE66D3"/>
    <w:rsid w:val="00EF736F"/>
    <w:rsid w:val="00F6640C"/>
    <w:rsid w:val="00F95872"/>
    <w:rsid w:val="00FC5B02"/>
    <w:rsid w:val="00FD7A41"/>
    <w:rsid w:val="00FE7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00AC"/>
  <w15:docId w15:val="{D7BDD762-A105-4597-988C-305F6011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 w:val="24"/>
        <w:szCs w:val="24"/>
        <w:lang w:val="es-ES"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shd w:val="clear" w:color="auto" w:fill="FFFFFF"/>
      <w:suppressAutoHyphens/>
    </w:pPr>
  </w:style>
  <w:style w:type="paragraph" w:styleId="Ttulo1">
    <w:name w:val="heading 1"/>
    <w:next w:val="Standard"/>
    <w:qFormat/>
    <w:pPr>
      <w:keepNext/>
      <w:numPr>
        <w:numId w:val="1"/>
      </w:numPr>
      <w:shd w:val="clear" w:color="auto" w:fill="FFFFFF"/>
      <w:suppressAutoHyphens/>
      <w:jc w:val="both"/>
      <w:outlineLvl w:val="0"/>
    </w:pPr>
    <w:rPr>
      <w:rFonts w:ascii="Arial" w:eastAsia="Arial" w:hAnsi="Arial" w:cs="Arial"/>
      <w:b/>
      <w:i/>
      <w:color w:val="729FCF"/>
      <w:sz w:val="30"/>
      <w:szCs w:val="20"/>
      <w:u w:val="single" w:color="729FCF"/>
    </w:rPr>
  </w:style>
  <w:style w:type="paragraph" w:styleId="Ttulo2">
    <w:name w:val="heading 2"/>
    <w:basedOn w:val="Ttulo"/>
    <w:next w:val="Textbody"/>
    <w:qFormat/>
    <w:pPr>
      <w:numPr>
        <w:ilvl w:val="1"/>
        <w:numId w:val="1"/>
      </w:numPr>
      <w:spacing w:before="200" w:after="0"/>
      <w:outlineLvl w:val="1"/>
    </w:pPr>
    <w:rPr>
      <w:rFonts w:ascii="Arial" w:eastAsia="Arial" w:hAnsi="Arial"/>
      <w:b/>
      <w:bCs/>
      <w:color w:val="729FCF"/>
      <w:u w:val="single" w:color="729FCF"/>
    </w:rPr>
  </w:style>
  <w:style w:type="paragraph" w:styleId="Ttulo3">
    <w:name w:val="heading 3"/>
    <w:basedOn w:val="Ttulo"/>
    <w:next w:val="Textbody"/>
    <w:qFormat/>
    <w:pPr>
      <w:numPr>
        <w:ilvl w:val="2"/>
        <w:numId w:val="1"/>
      </w:numPr>
      <w:spacing w:before="140" w:after="0"/>
      <w:outlineLvl w:val="2"/>
    </w:pPr>
    <w:rPr>
      <w:rFonts w:ascii="Arial" w:eastAsia="Arial" w:hAnsi="Arial"/>
      <w:b/>
      <w:bCs/>
      <w:color w:val="729FCF"/>
      <w:u w:val="single" w:color="729FCF"/>
    </w:rPr>
  </w:style>
  <w:style w:type="paragraph" w:styleId="Ttulo4">
    <w:name w:val="heading 4"/>
    <w:basedOn w:val="Ttulo"/>
    <w:next w:val="Textbody"/>
    <w:qFormat/>
    <w:pPr>
      <w:numPr>
        <w:ilvl w:val="3"/>
        <w:numId w:val="1"/>
      </w:numPr>
      <w:spacing w:before="120" w:after="0"/>
      <w:outlineLvl w:val="3"/>
    </w:pPr>
    <w:rPr>
      <w:rFonts w:ascii="Arial" w:eastAsia="Arial" w:hAnsi="Arial"/>
      <w:b/>
      <w:bCs/>
      <w:i/>
      <w:iCs/>
      <w:color w:val="729FCF"/>
      <w:u w:val="single" w:color="729FCF"/>
    </w:rPr>
  </w:style>
  <w:style w:type="paragraph" w:styleId="Ttulo5">
    <w:name w:val="heading 5"/>
    <w:next w:val="Standard"/>
    <w:qFormat/>
    <w:pPr>
      <w:keepNext/>
      <w:numPr>
        <w:ilvl w:val="4"/>
        <w:numId w:val="1"/>
      </w:numPr>
      <w:shd w:val="clear" w:color="auto" w:fill="FFFFFF"/>
      <w:suppressAutoHyphens/>
      <w:jc w:val="right"/>
      <w:outlineLvl w:val="4"/>
    </w:pPr>
    <w:rPr>
      <w:b/>
      <w:sz w:val="19"/>
      <w:szCs w:val="20"/>
    </w:rPr>
  </w:style>
  <w:style w:type="paragraph" w:styleId="Ttulo7">
    <w:name w:val="heading 7"/>
    <w:next w:val="Standard"/>
    <w:qFormat/>
    <w:pPr>
      <w:keepNext/>
      <w:numPr>
        <w:ilvl w:val="6"/>
        <w:numId w:val="1"/>
      </w:numPr>
      <w:shd w:val="clear" w:color="auto" w:fill="FFFFFF"/>
      <w:suppressAutoHyphens/>
      <w:outlineLvl w:val="6"/>
    </w:pPr>
    <w:rPr>
      <w:b/>
      <w:bCs/>
      <w:i/>
      <w:iCs/>
      <w:sz w:val="15"/>
      <w:szCs w:val="20"/>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character" w:customStyle="1" w:styleId="Tipodeletrapredefinidodopargrafo1">
    <w:name w:val="Tipo de letra predefinido do parágrafo1"/>
    <w:qFormat/>
  </w:style>
  <w:style w:type="character" w:customStyle="1" w:styleId="WW8Num1z0">
    <w:name w:val="WW8Num1z0"/>
    <w:qFormat/>
    <w:rPr>
      <w:rFonts w:ascii="Symbol" w:eastAsia="Symbol" w:hAnsi="Symbol" w:cs="Symbol"/>
    </w:rPr>
  </w:style>
  <w:style w:type="character" w:customStyle="1" w:styleId="WW8Num1z1">
    <w:name w:val="WW8Num1z1"/>
    <w:qFormat/>
    <w:rPr>
      <w:rFonts w:ascii="Courier New" w:eastAsia="Courier New" w:hAnsi="Courier New" w:cs="Courier New"/>
    </w:rPr>
  </w:style>
  <w:style w:type="character" w:customStyle="1" w:styleId="WW8Num1z2">
    <w:name w:val="WW8Num1z2"/>
    <w:qFormat/>
    <w:rPr>
      <w:rFonts w:ascii="Wingdings" w:eastAsia="Wingdings" w:hAnsi="Wingdings" w:cs="Wingdings"/>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0">
    <w:name w:val="WW8Num3z0"/>
    <w:qFormat/>
    <w:rPr>
      <w:rFonts w:ascii="Times New Roman" w:eastAsia="Calibri" w:hAnsi="Times New Roman" w:cs="Times New Roman"/>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3z3">
    <w:name w:val="WW8Num3z3"/>
    <w:qFormat/>
    <w:rPr>
      <w:rFonts w:ascii="Symbol" w:eastAsia="Symbol" w:hAnsi="Symbol" w:cs="Symbol"/>
    </w:rPr>
  </w:style>
  <w:style w:type="character" w:customStyle="1" w:styleId="WW8Num4z0">
    <w:name w:val="WW8Num4z0"/>
    <w:qFormat/>
    <w:rPr>
      <w:rFonts w:ascii="Symbol" w:eastAsia="Symbol" w:hAnsi="Symbol" w:cs="Symbol"/>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5z0">
    <w:name w:val="WW8Num5z0"/>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color w:val="FF0000"/>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Symbol" w:eastAsia="Symbol"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8z0">
    <w:name w:val="WW8Num8z0"/>
    <w:qFormat/>
    <w:rPr>
      <w:rFonts w:ascii="Wingdings" w:eastAsia="Wingdings" w:hAnsi="Wingdings" w:cs="Wingdings"/>
    </w:rPr>
  </w:style>
  <w:style w:type="character" w:customStyle="1" w:styleId="WW8Num8z1">
    <w:name w:val="WW8Num8z1"/>
    <w:qFormat/>
    <w:rPr>
      <w:rFonts w:ascii="Courier New" w:eastAsia="Courier New" w:hAnsi="Courier New" w:cs="Courier New"/>
    </w:rPr>
  </w:style>
  <w:style w:type="character" w:customStyle="1" w:styleId="WW8Num8z3">
    <w:name w:val="WW8Num8z3"/>
    <w:qFormat/>
    <w:rPr>
      <w:rFonts w:ascii="Symbol" w:eastAsia="Symbol" w:hAnsi="Symbol" w:cs="Symbol"/>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Wingdings" w:hAnsi="Wingdings" w:cs="Wingdings"/>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Nmerodepxina1">
    <w:name w:val="Número de páxina1"/>
    <w:basedOn w:val="Tipodeletrapredefinidodopargrafo"/>
    <w:qFormat/>
  </w:style>
  <w:style w:type="character" w:customStyle="1" w:styleId="Internetlink">
    <w:name w:val="Internet link"/>
    <w:qFormat/>
    <w:rPr>
      <w:color w:val="0000FF"/>
      <w:u w:val="single"/>
    </w:rPr>
  </w:style>
  <w:style w:type="character" w:customStyle="1" w:styleId="Muydestacado">
    <w:name w:val="Muy destacado"/>
    <w:qFormat/>
    <w:rPr>
      <w:b/>
      <w:bCs/>
    </w:rPr>
  </w:style>
  <w:style w:type="character" w:styleId="Referenciadecomentario">
    <w:name w:val="annotation reference"/>
    <w:qFormat/>
    <w:rPr>
      <w:sz w:val="16"/>
      <w:szCs w:val="16"/>
    </w:rPr>
  </w:style>
  <w:style w:type="character" w:customStyle="1" w:styleId="dog-texto-sumario1">
    <w:name w:val="dog-texto-sumario1"/>
    <w:qFormat/>
    <w:rPr>
      <w:rFonts w:ascii="Times New Roman" w:eastAsia="Times New Roman" w:hAnsi="Times New Roman" w:cs="Times New Roman"/>
      <w:i/>
      <w:iCs/>
      <w:vanish w:val="0"/>
      <w:sz w:val="29"/>
      <w:szCs w:val="29"/>
    </w:rPr>
  </w:style>
  <w:style w:type="character" w:customStyle="1" w:styleId="dog-normal1">
    <w:name w:val="dog-normal1"/>
    <w:qFormat/>
    <w:rPr>
      <w:b w:val="0"/>
      <w:bCs w:val="0"/>
      <w:i w:val="0"/>
      <w:iCs w:val="0"/>
      <w:strike w:val="0"/>
      <w:dstrike w:val="0"/>
      <w:u w:val="none"/>
    </w:rPr>
  </w:style>
  <w:style w:type="character" w:customStyle="1" w:styleId="texte1">
    <w:name w:val="texte1"/>
    <w:qFormat/>
    <w:rPr>
      <w:rFonts w:ascii="Verdana" w:eastAsia="Verdana" w:hAnsi="Verdana" w:cs="Verdana"/>
      <w:b w:val="0"/>
      <w:bCs w:val="0"/>
      <w:strike w:val="0"/>
      <w:dstrike w:val="0"/>
      <w:color w:val="000000"/>
      <w:sz w:val="15"/>
      <w:szCs w:val="15"/>
      <w:u w:val="none"/>
    </w:rPr>
  </w:style>
  <w:style w:type="character" w:customStyle="1" w:styleId="WW-EnlacedeInternet">
    <w:name w:val="WW-Enlace de Internet"/>
    <w:qFormat/>
    <w:rPr>
      <w:color w:val="0000FF"/>
      <w:u w:val="single"/>
    </w:rPr>
  </w:style>
  <w:style w:type="character" w:customStyle="1" w:styleId="ListLabel5">
    <w:name w:val="ListLabel 5"/>
    <w:qFormat/>
    <w:rPr>
      <w:rFonts w:cs="Symbol"/>
    </w:rPr>
  </w:style>
  <w:style w:type="character" w:customStyle="1" w:styleId="EncabezadoCar">
    <w:name w:val="Encabezado Car"/>
    <w:uiPriority w:val="99"/>
    <w:qFormat/>
  </w:style>
  <w:style w:type="character" w:customStyle="1" w:styleId="dog-cursiva1">
    <w:name w:val="dog-cursiva1"/>
    <w:qFormat/>
    <w:rPr>
      <w:i/>
      <w:iCs/>
    </w:rPr>
  </w:style>
  <w:style w:type="character" w:customStyle="1" w:styleId="Enlacedelndice">
    <w:name w:val="Enlace del índice"/>
    <w:qFormat/>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eastAsia="Calibri" w:hAnsi="Arial"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color w:val="FF000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color w:val="FF000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color w:val="FF000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color w:val="FF000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color w:val="FF000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color w:val="FF0000"/>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Arial" w:eastAsia="Calibri" w:hAnsi="Arial" w:cs="Times New Roman"/>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EnlacedeInternet">
    <w:name w:val="Enlace de Internet"/>
    <w:rPr>
      <w:color w:val="000080"/>
      <w:u w:val="single"/>
    </w:rPr>
  </w:style>
  <w:style w:type="character" w:customStyle="1" w:styleId="Tipodeletrapredefinidodopargrafo10">
    <w:name w:val="Tipo de letra predefinido do parágrafo1"/>
    <w:qFormat/>
  </w:style>
  <w:style w:type="character" w:customStyle="1" w:styleId="EnlacedeInternetvisitado">
    <w:name w:val="Enlace de Internet visitado"/>
    <w:rPr>
      <w:color w:val="800000"/>
      <w:u w:val="single"/>
    </w:rPr>
  </w:style>
  <w:style w:type="character" w:customStyle="1" w:styleId="Vietas">
    <w:name w:val="Viñetas"/>
    <w:qFormat/>
    <w:rPr>
      <w:rFonts w:ascii="OpenSymbol" w:eastAsia="OpenSymbol" w:hAnsi="OpenSymbol" w:cs="OpenSymbol"/>
    </w:rPr>
  </w:style>
  <w:style w:type="character" w:customStyle="1" w:styleId="Referenciadecomentario1">
    <w:name w:val="Referencia de comentario1"/>
    <w:basedOn w:val="Tipodeletrapredefinidodopargrafo1"/>
    <w:qFormat/>
    <w:rPr>
      <w:sz w:val="16"/>
      <w:szCs w:val="16"/>
    </w:rPr>
  </w:style>
  <w:style w:type="character" w:customStyle="1" w:styleId="TextocomentarioCar">
    <w:name w:val="Texto comentario Car"/>
    <w:basedOn w:val="Tipodeletrapredefinidodopargrafo1"/>
    <w:qFormat/>
    <w:rPr>
      <w:sz w:val="20"/>
      <w:szCs w:val="20"/>
      <w:lang w:eastAsia="es-ES"/>
    </w:rPr>
  </w:style>
  <w:style w:type="character" w:customStyle="1" w:styleId="ListLabel114">
    <w:name w:val="ListLabel 114"/>
    <w:qFormat/>
    <w:rPr>
      <w:rFonts w:ascii="Tahoma" w:eastAsia="Tahoma" w:hAnsi="Tahoma" w:cs="Times New Roman"/>
      <w:sz w:val="22"/>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WWCharLFO13LVL1">
    <w:name w:val="WW_CharLFO13LVL1"/>
    <w:qFormat/>
    <w:rPr>
      <w:rFonts w:ascii="Symbol" w:hAnsi="Symbol" w:cs="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cs="Wingdings"/>
    </w:rPr>
  </w:style>
  <w:style w:type="character" w:customStyle="1" w:styleId="WWCharLFO13LVL4">
    <w:name w:val="WW_CharLFO13LVL4"/>
    <w:qFormat/>
    <w:rPr>
      <w:rFonts w:ascii="Symbol" w:hAnsi="Symbol" w:cs="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cs="Wingdings"/>
    </w:rPr>
  </w:style>
  <w:style w:type="character" w:customStyle="1" w:styleId="WWCharLFO13LVL7">
    <w:name w:val="WW_CharLFO13LVL7"/>
    <w:qFormat/>
    <w:rPr>
      <w:rFonts w:ascii="Symbol" w:hAnsi="Symbol" w:cs="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cs="Wingdings"/>
    </w:rPr>
  </w:style>
  <w:style w:type="character" w:customStyle="1" w:styleId="WWCharLFO14LVL1">
    <w:name w:val="WW_CharLFO14LVL1"/>
    <w:qFormat/>
    <w:rPr>
      <w:rFonts w:ascii="Times New Roman" w:eastAsia="Times New Roman" w:hAnsi="Times New Roman" w:cs="Times New Roman"/>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Times New Roman" w:eastAsia="Calibri" w:hAnsi="Times New Roman" w:cs="Times New Roman"/>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rFonts w:ascii="Symbol" w:hAnsi="Symbol" w:cs="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cs="Wingdings"/>
    </w:rPr>
  </w:style>
  <w:style w:type="character" w:customStyle="1" w:styleId="WWCharLFO17LVL4">
    <w:name w:val="WW_CharLFO17LVL4"/>
    <w:qFormat/>
    <w:rPr>
      <w:rFonts w:ascii="Symbol" w:hAnsi="Symbol" w:cs="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cs="Wingdings"/>
    </w:rPr>
  </w:style>
  <w:style w:type="character" w:customStyle="1" w:styleId="WWCharLFO17LVL7">
    <w:name w:val="WW_CharLFO17LVL7"/>
    <w:qFormat/>
    <w:rPr>
      <w:rFonts w:ascii="Symbol" w:hAnsi="Symbol" w:cs="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cs="Wingdings"/>
    </w:rPr>
  </w:style>
  <w:style w:type="character" w:customStyle="1" w:styleId="WWCharLFO18LVL1">
    <w:name w:val="WW_CharLFO18LVL1"/>
    <w:qFormat/>
    <w:rPr>
      <w:rFonts w:ascii="Symbol" w:hAnsi="Symbol" w:cs="Symbol"/>
      <w:color w:val="FF0000"/>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Symbol" w:hAnsi="Symbol" w:cs="Symbol"/>
      <w:color w:val="FF0000"/>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Symbol" w:hAnsi="Symbol" w:cs="Symbol"/>
      <w:color w:val="FF0000"/>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Wingdings" w:hAnsi="Wingdings" w:cs="Wingdings"/>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Symbol" w:hAnsi="Symbol" w:cs="Symbol"/>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3LVL1">
    <w:name w:val="WW_CharLFO23LVL1"/>
    <w:qFormat/>
    <w:rPr>
      <w:rFonts w:ascii="Wingdings" w:hAnsi="Wingdings" w:cs="Wingdings"/>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Symbol" w:hAnsi="Symbol" w:cs="Symbol"/>
      <w:color w:val="FF0000"/>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color w:val="FF0000"/>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color w:val="FF0000"/>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Times New Roman" w:eastAsia="Calibri" w:hAnsi="Times New Roman" w:cs="Times New Roman"/>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Tahoma" w:hAnsi="Tahoma" w:cs="Times New Roman"/>
      <w:sz w:val="22"/>
    </w:rPr>
  </w:style>
  <w:style w:type="character" w:customStyle="1" w:styleId="WWCharLFO26LVL2">
    <w:name w:val="WW_CharLFO26LVL2"/>
    <w:qFormat/>
    <w:rPr>
      <w:rFonts w:cs="Times New Roman"/>
    </w:rPr>
  </w:style>
  <w:style w:type="character" w:customStyle="1" w:styleId="WWCharLFO26LVL3">
    <w:name w:val="WW_CharLFO26LVL3"/>
    <w:qFormat/>
    <w:rPr>
      <w:rFonts w:cs="Times New Roman"/>
    </w:rPr>
  </w:style>
  <w:style w:type="character" w:customStyle="1" w:styleId="WWCharLFO26LVL4">
    <w:name w:val="WW_CharLFO26LVL4"/>
    <w:qFormat/>
    <w:rPr>
      <w:rFonts w:cs="Times New Roman"/>
    </w:rPr>
  </w:style>
  <w:style w:type="character" w:customStyle="1" w:styleId="WWCharLFO26LVL5">
    <w:name w:val="WW_CharLFO26LVL5"/>
    <w:qFormat/>
    <w:rPr>
      <w:rFonts w:cs="Times New Roman"/>
    </w:rPr>
  </w:style>
  <w:style w:type="character" w:customStyle="1" w:styleId="WWCharLFO26LVL6">
    <w:name w:val="WW_CharLFO26LVL6"/>
    <w:qFormat/>
    <w:rPr>
      <w:rFonts w:cs="Times New Roman"/>
    </w:rPr>
  </w:style>
  <w:style w:type="character" w:customStyle="1" w:styleId="WWCharLFO26LVL7">
    <w:name w:val="WW_CharLFO26LVL7"/>
    <w:qFormat/>
    <w:rPr>
      <w:rFonts w:cs="Times New Roman"/>
    </w:rPr>
  </w:style>
  <w:style w:type="character" w:customStyle="1" w:styleId="WWCharLFO26LVL8">
    <w:name w:val="WW_CharLFO26LVL8"/>
    <w:qFormat/>
    <w:rPr>
      <w:rFonts w:cs="Times New Roman"/>
    </w:rPr>
  </w:style>
  <w:style w:type="character" w:customStyle="1" w:styleId="WWCharLFO26LVL9">
    <w:name w:val="WW_CharLFO26LVL9"/>
    <w:qFormat/>
    <w:rPr>
      <w:rFonts w:cs="Times New Roman"/>
    </w:rPr>
  </w:style>
  <w:style w:type="paragraph" w:styleId="Ttulo">
    <w:name w:val="Title"/>
    <w:basedOn w:val="Standard"/>
    <w:next w:val="Textbody"/>
    <w:qFormat/>
    <w:pPr>
      <w:spacing w:before="240" w:after="120"/>
    </w:pPr>
    <w:rPr>
      <w:rFonts w:ascii="Liberation Sans" w:eastAsia="Microsoft YaHei" w:hAnsi="Liberation Sans" w:cs="Arial"/>
      <w:sz w:val="28"/>
      <w:szCs w:val="28"/>
    </w:rPr>
  </w:style>
  <w:style w:type="paragraph" w:styleId="Textodocorpo">
    <w:name w:val="Body Text"/>
    <w:basedOn w:val="Normal"/>
    <w:pPr>
      <w:spacing w:after="140" w:line="276" w:lineRule="auto"/>
    </w:pPr>
  </w:style>
  <w:style w:type="paragraph" w:customStyle="1" w:styleId="LO-Normal">
    <w:name w:val="LO-Normal"/>
    <w:qFormat/>
    <w:pPr>
      <w:keepNext/>
      <w:shd w:val="clear" w:color="auto" w:fill="FFFFFF"/>
      <w:suppressAutoHyphens/>
    </w:pPr>
  </w:style>
  <w:style w:type="paragraph" w:styleId="Lista">
    <w:name w:val="List"/>
    <w:basedOn w:val="Textbody"/>
    <w:rPr>
      <w:rFonts w:cs="Arial"/>
    </w:rPr>
  </w:style>
  <w:style w:type="paragraph" w:styleId="Lenda">
    <w:name w:val="caption"/>
    <w:basedOn w:val="Standard"/>
    <w:qFormat/>
    <w:pPr>
      <w:suppressLineNumbers/>
      <w:spacing w:before="120" w:after="120"/>
    </w:pPr>
    <w:rPr>
      <w:rFonts w:cs="Arial"/>
      <w:i/>
      <w:iCs/>
    </w:rPr>
  </w:style>
  <w:style w:type="paragraph" w:customStyle="1" w:styleId="ndice">
    <w:name w:val="Índice"/>
    <w:basedOn w:val="Standard"/>
    <w:qFormat/>
    <w:pPr>
      <w:suppressLineNumbers/>
    </w:pPr>
    <w:rPr>
      <w:rFonts w:cs="Arial"/>
    </w:rPr>
  </w:style>
  <w:style w:type="paragraph" w:customStyle="1" w:styleId="Standard">
    <w:name w:val="Standard"/>
    <w:qFormat/>
    <w:pPr>
      <w:keepNext/>
      <w:shd w:val="clear" w:color="auto" w:fill="FFFFFF"/>
      <w:suppressAutoHyphens/>
    </w:pPr>
    <w:rPr>
      <w:rFonts w:ascii="Times New Roman" w:eastAsia="Times New Roman" w:hAnsi="Times New Roman" w:cs="Times New Roman"/>
      <w:lang w:val="gl-ES" w:bidi="ar-SA"/>
    </w:rPr>
  </w:style>
  <w:style w:type="paragraph" w:customStyle="1" w:styleId="Textbody">
    <w:name w:val="Text body"/>
    <w:basedOn w:val="Standard"/>
    <w:autoRedefine/>
    <w:qFormat/>
    <w:pPr>
      <w:shd w:val="clear" w:color="auto" w:fill="729FCF"/>
      <w:spacing w:after="142"/>
      <w:jc w:val="both"/>
    </w:pPr>
  </w:style>
  <w:style w:type="paragraph" w:styleId="Normalweb">
    <w:name w:val="Normal (Web)"/>
    <w:basedOn w:val="Standard"/>
    <w:qFormat/>
    <w:pPr>
      <w:spacing w:before="280" w:after="280"/>
    </w:pPr>
    <w:rPr>
      <w:rFonts w:ascii="Verdana" w:eastAsia="Verdana" w:hAnsi="Verdana" w:cs="Verdana"/>
      <w:color w:val="000000"/>
      <w:sz w:val="31"/>
      <w:szCs w:val="31"/>
      <w:lang w:val="es-ES"/>
    </w:rPr>
  </w:style>
  <w:style w:type="paragraph" w:customStyle="1" w:styleId="pe-pax">
    <w:name w:val="pe-pax"/>
    <w:basedOn w:val="Standard"/>
    <w:qFormat/>
    <w:pPr>
      <w:spacing w:after="280"/>
      <w:ind w:right="1346"/>
    </w:pPr>
    <w:rPr>
      <w:rFonts w:ascii="Verdana" w:eastAsia="Verdana" w:hAnsi="Verdana" w:cs="Verdana"/>
      <w:color w:val="000000"/>
      <w:lang w:val="es-ES"/>
    </w:rPr>
  </w:style>
  <w:style w:type="paragraph" w:customStyle="1" w:styleId="ident7">
    <w:name w:val="ident7"/>
    <w:basedOn w:val="Standard"/>
    <w:qFormat/>
    <w:pPr>
      <w:ind w:left="3600" w:right="7680"/>
    </w:pPr>
    <w:rPr>
      <w:rFonts w:ascii="Verdana" w:eastAsia="Verdana" w:hAnsi="Verdana" w:cs="Verdana"/>
      <w:b/>
      <w:bCs/>
      <w:color w:val="196CB9"/>
      <w:lang w:val="es-ES"/>
    </w:rPr>
  </w:style>
  <w:style w:type="paragraph" w:styleId="Textodeglobo">
    <w:name w:val="Balloon Text"/>
    <w:basedOn w:val="Standard"/>
    <w:qFormat/>
    <w:rPr>
      <w:rFonts w:ascii="Tahoma" w:eastAsia="Tahoma" w:hAnsi="Tahoma" w:cs="Tahoma"/>
      <w:sz w:val="16"/>
      <w:szCs w:val="16"/>
    </w:rPr>
  </w:style>
  <w:style w:type="paragraph" w:styleId="Textoprincipal2">
    <w:name w:val="Body Text 2"/>
    <w:basedOn w:val="Standard"/>
    <w:qFormat/>
    <w:pPr>
      <w:widowControl w:val="0"/>
      <w:tabs>
        <w:tab w:val="left" w:pos="-720"/>
      </w:tabs>
      <w:spacing w:line="240" w:lineRule="atLeast"/>
      <w:jc w:val="both"/>
    </w:pPr>
    <w:rPr>
      <w:color w:val="FF0000"/>
      <w:sz w:val="22"/>
      <w:szCs w:val="22"/>
      <w:highlight w:val="yellow"/>
    </w:rPr>
  </w:style>
  <w:style w:type="paragraph" w:customStyle="1" w:styleId="HeaderandFooter">
    <w:name w:val="Header and Footer"/>
    <w:basedOn w:val="Normal"/>
    <w:qFormat/>
    <w:pPr>
      <w:suppressLineNumbers/>
      <w:tabs>
        <w:tab w:val="center" w:pos="4819"/>
        <w:tab w:val="right" w:pos="9638"/>
      </w:tabs>
    </w:pPr>
  </w:style>
  <w:style w:type="paragraph" w:customStyle="1" w:styleId="Pdepxina1">
    <w:name w:val="Pé de páxina1"/>
    <w:basedOn w:val="HeaderandFooter"/>
    <w:qFormat/>
  </w:style>
  <w:style w:type="paragraph" w:styleId="Cabeceira">
    <w:name w:val="header"/>
    <w:basedOn w:val="Normal"/>
    <w:uiPriority w:val="99"/>
    <w:pPr>
      <w:suppressLineNumbers/>
      <w:tabs>
        <w:tab w:val="center" w:pos="4819"/>
        <w:tab w:val="right" w:pos="9638"/>
      </w:tabs>
    </w:pPr>
  </w:style>
  <w:style w:type="paragraph" w:customStyle="1" w:styleId="Textbodyindent">
    <w:name w:val="Text body indent"/>
    <w:basedOn w:val="Standard"/>
    <w:qFormat/>
    <w:pPr>
      <w:spacing w:after="120"/>
      <w:ind w:left="283"/>
    </w:pPr>
  </w:style>
  <w:style w:type="paragraph" w:styleId="Textodecomentario">
    <w:name w:val="annotation text"/>
    <w:basedOn w:val="Standard"/>
    <w:qFormat/>
    <w:rPr>
      <w:sz w:val="20"/>
      <w:szCs w:val="20"/>
    </w:rPr>
  </w:style>
  <w:style w:type="paragraph" w:styleId="Asuntodocomentario">
    <w:name w:val="annotation subject"/>
    <w:basedOn w:val="Textodecomentario"/>
    <w:next w:val="Textodecomentario"/>
    <w:qFormat/>
    <w:rPr>
      <w:b/>
      <w:bCs/>
    </w:rPr>
  </w:style>
  <w:style w:type="paragraph" w:customStyle="1" w:styleId="dog-parrafo-justificado">
    <w:name w:val="dog-parrafo-justificado"/>
    <w:basedOn w:val="Standard"/>
    <w:qFormat/>
    <w:pPr>
      <w:spacing w:before="280" w:after="240" w:line="360" w:lineRule="atLeast"/>
      <w:jc w:val="both"/>
    </w:pPr>
    <w:rPr>
      <w:color w:val="000000"/>
      <w:lang w:val="es-ES"/>
    </w:rPr>
  </w:style>
  <w:style w:type="paragraph" w:customStyle="1" w:styleId="WW-Estilopredeterminado">
    <w:name w:val="WW-Estilo predeterminado"/>
    <w:qFormat/>
    <w:pPr>
      <w:keepNext/>
      <w:shd w:val="clear" w:color="auto" w:fill="FFFFFF"/>
      <w:suppressAutoHyphens/>
      <w:spacing w:line="100" w:lineRule="atLeast"/>
    </w:pPr>
    <w:rPr>
      <w:rFonts w:ascii="Times New Roman" w:eastAsia="Times New Roman" w:hAnsi="Times New Roman" w:cs="Times New Roman"/>
      <w:color w:val="00000A"/>
      <w:lang w:val="gl-ES" w:bidi="ar-SA"/>
    </w:rPr>
  </w:style>
  <w:style w:type="paragraph" w:styleId="Pargrafodelista">
    <w:name w:val="List Paragraph"/>
    <w:basedOn w:val="Standard"/>
    <w:uiPriority w:val="34"/>
    <w:qFormat/>
    <w:pPr>
      <w:spacing w:after="200" w:line="276" w:lineRule="auto"/>
      <w:ind w:left="720"/>
    </w:pPr>
    <w:rPr>
      <w:rFonts w:ascii="Calibri" w:eastAsia="Calibri" w:hAnsi="Calibri" w:cs="Calibri"/>
      <w:sz w:val="22"/>
      <w:szCs w:val="22"/>
      <w:lang w:val="es-ES"/>
    </w:rPr>
  </w:style>
  <w:style w:type="paragraph" w:customStyle="1" w:styleId="dog-base-sangria">
    <w:name w:val="dog-base-sangria"/>
    <w:basedOn w:val="Standard"/>
    <w:qFormat/>
    <w:pPr>
      <w:spacing w:before="280" w:after="240" w:line="360" w:lineRule="atLeast"/>
      <w:ind w:firstLine="360"/>
      <w:jc w:val="both"/>
    </w:pPr>
    <w:rPr>
      <w:color w:val="000000"/>
      <w:lang w:val="es-ES"/>
    </w:rPr>
  </w:style>
  <w:style w:type="paragraph" w:customStyle="1" w:styleId="Default">
    <w:name w:val="Default"/>
    <w:qFormat/>
    <w:pPr>
      <w:keepNext/>
      <w:shd w:val="clear" w:color="auto" w:fill="FFFFFF"/>
      <w:suppressAutoHyphens/>
    </w:pPr>
    <w:rPr>
      <w:rFonts w:ascii="Arial" w:eastAsia="Times New Roman" w:hAnsi="Arial" w:cs="Arial"/>
      <w:color w:val="000000"/>
      <w:lang w:bidi="ar-SA"/>
    </w:rPr>
  </w:style>
  <w:style w:type="paragraph" w:customStyle="1" w:styleId="Pa4">
    <w:name w:val="Pa4"/>
    <w:basedOn w:val="Default"/>
    <w:next w:val="Default"/>
    <w:qFormat/>
    <w:pPr>
      <w:spacing w:line="221" w:lineRule="atLeast"/>
    </w:pPr>
  </w:style>
  <w:style w:type="paragraph" w:customStyle="1" w:styleId="Pa8">
    <w:name w:val="Pa8"/>
    <w:basedOn w:val="Default"/>
    <w:next w:val="Default"/>
    <w:qFormat/>
    <w:pPr>
      <w:spacing w:line="221" w:lineRule="atLeast"/>
    </w:pPr>
  </w:style>
  <w:style w:type="paragraph" w:customStyle="1" w:styleId="Pa9">
    <w:name w:val="Pa9"/>
    <w:basedOn w:val="Default"/>
    <w:next w:val="Default"/>
    <w:qFormat/>
    <w:pPr>
      <w:spacing w:line="221" w:lineRule="atLeast"/>
    </w:pPr>
  </w:style>
  <w:style w:type="paragraph" w:customStyle="1" w:styleId="Contenidodelatabla">
    <w:name w:val="Contenido de la tabla"/>
    <w:basedOn w:val="Standard"/>
    <w:qFormat/>
    <w:pPr>
      <w:suppressLineNumbers/>
    </w:pPr>
  </w:style>
  <w:style w:type="paragraph" w:customStyle="1" w:styleId="Ttulodelatabla">
    <w:name w:val="Título de la tabla"/>
    <w:basedOn w:val="Contenidodelatabla"/>
    <w:qFormat/>
    <w:pPr>
      <w:jc w:val="center"/>
    </w:pPr>
    <w:rPr>
      <w:b/>
      <w:bCs/>
    </w:rPr>
  </w:style>
  <w:style w:type="paragraph" w:customStyle="1" w:styleId="ContentsHeading">
    <w:name w:val="Contents Heading"/>
    <w:basedOn w:val="Ttulo"/>
    <w:qFormat/>
    <w:pPr>
      <w:suppressLineNumbers/>
      <w:spacing w:before="238" w:after="119"/>
    </w:pPr>
    <w:rPr>
      <w:b/>
      <w:bCs/>
      <w:sz w:val="32"/>
      <w:szCs w:val="32"/>
      <w:highlight w:val="white"/>
    </w:rPr>
  </w:style>
  <w:style w:type="paragraph" w:customStyle="1" w:styleId="Contents1">
    <w:name w:val="Contents 1"/>
    <w:basedOn w:val="ndice"/>
    <w:qFormat/>
    <w:pPr>
      <w:tabs>
        <w:tab w:val="right" w:leader="dot" w:pos="8504"/>
      </w:tabs>
    </w:pPr>
  </w:style>
  <w:style w:type="paragraph" w:customStyle="1" w:styleId="Contents2">
    <w:name w:val="Contents 2"/>
    <w:basedOn w:val="ndice"/>
    <w:qFormat/>
    <w:pPr>
      <w:tabs>
        <w:tab w:val="right" w:leader="dot" w:pos="8504"/>
      </w:tabs>
      <w:ind w:left="283"/>
    </w:pPr>
  </w:style>
  <w:style w:type="paragraph" w:customStyle="1" w:styleId="Contents3">
    <w:name w:val="Contents 3"/>
    <w:basedOn w:val="ndice"/>
    <w:qFormat/>
    <w:pPr>
      <w:tabs>
        <w:tab w:val="right" w:leader="dot" w:pos="8504"/>
      </w:tabs>
      <w:ind w:left="566"/>
    </w:pPr>
  </w:style>
  <w:style w:type="paragraph" w:customStyle="1" w:styleId="Sinttulo1">
    <w:name w:val="Sin título1"/>
    <w:basedOn w:val="Ttulo4"/>
    <w:qFormat/>
    <w:pPr>
      <w:numPr>
        <w:ilvl w:val="0"/>
        <w:numId w:val="0"/>
      </w:numPr>
    </w:pPr>
    <w:rPr>
      <w:b w:val="0"/>
      <w:i w:val="0"/>
    </w:rPr>
  </w:style>
  <w:style w:type="paragraph" w:customStyle="1" w:styleId="Contents4">
    <w:name w:val="Contents 4"/>
    <w:basedOn w:val="ndice"/>
    <w:qFormat/>
    <w:pPr>
      <w:tabs>
        <w:tab w:val="right" w:leader="dot" w:pos="8504"/>
      </w:tabs>
      <w:ind w:left="849"/>
    </w:pPr>
  </w:style>
  <w:style w:type="paragraph" w:styleId="Tboadecontidos1">
    <w:name w:val="toc 1"/>
    <w:basedOn w:val="ndice"/>
    <w:pPr>
      <w:tabs>
        <w:tab w:val="right" w:leader="dot" w:pos="8504"/>
      </w:tabs>
    </w:pPr>
  </w:style>
  <w:style w:type="paragraph" w:styleId="Tboadecontidos2">
    <w:name w:val="toc 2"/>
    <w:basedOn w:val="ndice"/>
    <w:pPr>
      <w:tabs>
        <w:tab w:val="right" w:leader="dot" w:pos="8221"/>
      </w:tabs>
      <w:ind w:left="283"/>
    </w:pPr>
  </w:style>
  <w:style w:type="paragraph" w:styleId="Tboadecontidos3">
    <w:name w:val="toc 3"/>
    <w:basedOn w:val="ndice"/>
    <w:pPr>
      <w:tabs>
        <w:tab w:val="right" w:leader="dot" w:pos="7938"/>
      </w:tabs>
      <w:ind w:left="566"/>
    </w:pPr>
  </w:style>
  <w:style w:type="paragraph" w:styleId="Tboadecontidos4">
    <w:name w:val="toc 4"/>
    <w:basedOn w:val="ndice"/>
    <w:pPr>
      <w:tabs>
        <w:tab w:val="right" w:leader="dot" w:pos="7655"/>
      </w:tabs>
      <w:ind w:left="849"/>
    </w:pPr>
  </w:style>
  <w:style w:type="paragraph" w:customStyle="1" w:styleId="Cabeceira1">
    <w:name w:val="Cabeceira1"/>
    <w:basedOn w:val="HeaderandFooter"/>
    <w:qFormat/>
  </w:style>
  <w:style w:type="paragraph" w:styleId="Ttulodendice">
    <w:name w:val="index heading"/>
    <w:basedOn w:val="Ttulo"/>
    <w:qFormat/>
    <w:pPr>
      <w:suppressLineNumbers/>
    </w:pPr>
    <w:rPr>
      <w:b/>
      <w:bCs/>
      <w:sz w:val="32"/>
      <w:szCs w:val="32"/>
    </w:rPr>
  </w:style>
  <w:style w:type="paragraph" w:styleId="Ttulodatboadeautoridades">
    <w:name w:val="toa heading"/>
    <w:basedOn w:val="Ttulo"/>
    <w:pPr>
      <w:suppressLineNumbers/>
    </w:pPr>
    <w:rPr>
      <w:b/>
      <w:bCs/>
      <w:sz w:val="32"/>
      <w:szCs w:val="32"/>
    </w:rPr>
  </w:style>
  <w:style w:type="paragraph" w:customStyle="1" w:styleId="Lenda1">
    <w:name w:val="Lenda1"/>
    <w:basedOn w:val="Normal"/>
    <w:qFormat/>
    <w:pPr>
      <w:suppressLineNumbers/>
      <w:spacing w:before="120" w:after="120"/>
    </w:pPr>
    <w:rPr>
      <w:i/>
      <w:iCs/>
    </w:rPr>
  </w:style>
  <w:style w:type="paragraph" w:customStyle="1" w:styleId="Tboanormal1">
    <w:name w:val="Táboa normal1"/>
    <w:qFormat/>
    <w:pPr>
      <w:keepNext/>
      <w:shd w:val="clear" w:color="auto" w:fill="FFFFFF"/>
      <w:spacing w:after="200" w:line="276" w:lineRule="auto"/>
      <w:textAlignment w:val="auto"/>
    </w:pPr>
    <w:rPr>
      <w:rFonts w:ascii="Calibri" w:eastAsia="Calibri" w:hAnsi="Calibri" w:cs="Times New Roman"/>
      <w:sz w:val="22"/>
      <w:szCs w:val="22"/>
      <w:lang w:eastAsia="en-US" w:bidi="ar-SA"/>
    </w:rPr>
  </w:style>
  <w:style w:type="paragraph" w:customStyle="1" w:styleId="Textodecomentario1">
    <w:name w:val="Texto de comentario1"/>
    <w:basedOn w:val="Normal"/>
    <w:qFormat/>
    <w:rPr>
      <w:sz w:val="20"/>
      <w:szCs w:val="20"/>
    </w:rPr>
  </w:style>
  <w:style w:type="paragraph" w:customStyle="1" w:styleId="Pargrafodelista1">
    <w:name w:val="Parágrafo de lista1"/>
    <w:basedOn w:val="Normal"/>
    <w:qFormat/>
    <w:pPr>
      <w:ind w:left="720"/>
    </w:pPr>
  </w:style>
  <w:style w:type="paragraph" w:styleId="Pdepxina">
    <w:name w:val="footer"/>
    <w:basedOn w:val="Normal"/>
    <w:pPr>
      <w:suppressLineNumbers/>
      <w:tabs>
        <w:tab w:val="center" w:pos="4819"/>
        <w:tab w:val="righ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customStyle="1" w:styleId="Tipodeletrapredefinidodopargrafo2">
    <w:name w:val="Tipo de letra predefinido do parágrafo2"/>
    <w:rsid w:val="003819AC"/>
  </w:style>
  <w:style w:type="paragraph" w:customStyle="1" w:styleId="LO-Normal3">
    <w:name w:val="LO-Normal3"/>
    <w:rsid w:val="003819AC"/>
    <w:pPr>
      <w:pBdr>
        <w:top w:val="none" w:sz="0" w:space="0" w:color="000000"/>
        <w:left w:val="none" w:sz="0" w:space="0" w:color="000000"/>
        <w:bottom w:val="none" w:sz="0" w:space="0" w:color="000000"/>
        <w:right w:val="none" w:sz="0" w:space="0" w:color="000000"/>
      </w:pBdr>
      <w:suppressAutoHyphens/>
    </w:pPr>
    <w:rPr>
      <w:kern w:val="2"/>
    </w:rPr>
  </w:style>
  <w:style w:type="character" w:customStyle="1" w:styleId="Fuentedeprrafopredeter1">
    <w:name w:val="Fuente de párrafo predeter.1"/>
    <w:rsid w:val="00C6537C"/>
  </w:style>
  <w:style w:type="paragraph" w:customStyle="1" w:styleId="Standarduser">
    <w:name w:val="Standard (user)"/>
    <w:rsid w:val="00FD7A41"/>
    <w:pPr>
      <w:suppressAutoHyphens/>
      <w:autoSpaceDN w:val="0"/>
    </w:pPr>
    <w:rPr>
      <w:rFonts w:ascii="Times New Roman" w:eastAsia="Times New Roman" w:hAnsi="Times New Roman" w:cs="Times New Roman"/>
      <w:kern w:val="3"/>
      <w:lang w:val="gl-ES" w:bidi="ar-SA"/>
    </w:rPr>
  </w:style>
  <w:style w:type="character" w:customStyle="1" w:styleId="Fuentedeprrafopredeter">
    <w:name w:val="Fuente de párrafo predeter."/>
    <w:rsid w:val="00AD52B5"/>
  </w:style>
  <w:style w:type="paragraph" w:customStyle="1" w:styleId="Poromisin">
    <w:name w:val="Por omisión"/>
    <w:rsid w:val="003F036E"/>
    <w:pPr>
      <w:suppressAutoHyphens/>
      <w:autoSpaceDN w:val="0"/>
      <w:spacing w:before="160" w:line="288" w:lineRule="auto"/>
    </w:pPr>
    <w:rPr>
      <w:rFonts w:ascii="Helvetica Neue" w:eastAsia="Helvetica Neue" w:hAnsi="Helvetica Neue" w:cs="Arial Unicode MS"/>
      <w:color w:val="000000"/>
      <w:lang w:val="g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57667">
      <w:bodyDiv w:val="1"/>
      <w:marLeft w:val="0"/>
      <w:marRight w:val="0"/>
      <w:marTop w:val="0"/>
      <w:marBottom w:val="0"/>
      <w:divBdr>
        <w:top w:val="none" w:sz="0" w:space="0" w:color="auto"/>
        <w:left w:val="none" w:sz="0" w:space="0" w:color="auto"/>
        <w:bottom w:val="none" w:sz="0" w:space="0" w:color="auto"/>
        <w:right w:val="none" w:sz="0" w:space="0" w:color="auto"/>
      </w:divBdr>
    </w:div>
    <w:div w:id="204481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47464-4386-4DFC-BB95-E798410D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8931</Words>
  <Characters>49121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Orde do __ de ___________ de 2007 pola que se convoca proceso selectivo para o ingreso no corpo subalterno da Xunta de Galicia</vt:lpstr>
    </vt:vector>
  </TitlesOfParts>
  <Company>Amtega</Company>
  <LinksUpToDate>false</LinksUpToDate>
  <CharactersWithSpaces>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 do __ de ___________ de 2007 pola que se convoca proceso selectivo para o ingreso no corpo subalterno da Xunta de Galicia</dc:title>
  <dc:subject/>
  <dc:creator>Eduarda</dc:creator>
  <dc:description/>
  <cp:lastModifiedBy>Fraga Vázquez, Javier</cp:lastModifiedBy>
  <cp:revision>16</cp:revision>
  <cp:lastPrinted>2021-12-09T08:32:00Z</cp:lastPrinted>
  <dcterms:created xsi:type="dcterms:W3CDTF">2023-06-19T10:07:00Z</dcterms:created>
  <dcterms:modified xsi:type="dcterms:W3CDTF">2023-06-22T16:35:00Z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Amtega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